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7A" w:rsidRDefault="00184E7A" w:rsidP="00DF30A5">
      <w:pPr>
        <w:pStyle w:val="a5"/>
        <w:widowControl/>
        <w:shd w:val="clear" w:color="auto" w:fill="FFFFFF"/>
        <w:spacing w:before="0" w:beforeAutospacing="0" w:after="0" w:afterAutospacing="0" w:line="840" w:lineRule="exact"/>
        <w:ind w:firstLineChars="200" w:firstLine="625"/>
        <w:jc w:val="both"/>
        <w:rPr>
          <w:rFonts w:ascii="黑体" w:eastAsia="黑体" w:hAnsi="黑体" w:cs="黑体"/>
          <w:b/>
          <w:bCs/>
          <w:color w:val="000000" w:themeColor="text1"/>
          <w:sz w:val="48"/>
          <w:szCs w:val="48"/>
          <w:shd w:val="clear" w:color="auto" w:fill="FFFFFF"/>
        </w:rPr>
      </w:pPr>
      <w:r w:rsidRPr="00184E7A">
        <w:rPr>
          <w:rFonts w:ascii="仿宋_GB2312"/>
          <w:color w:val="000000"/>
          <w:sz w:val="30"/>
          <w:szCs w:val="30"/>
        </w:rPr>
        <w:pict>
          <v:rect id="_x0000_s2051" style="position:absolute;left:0;text-align:left;margin-left:-2.15pt;margin-top:11.85pt;width:445.55pt;height:103.85pt;z-index:251659264" o:gfxdata="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2FuB1wAAAAkBAAAPAAAAAAAAAAEAIAAAACIAAABkcnMvZG93bnJl&#10;di54bWxQSwECFAAUAAAACACHTuJA6mngm/4BAAAqBAAADgAAAAAAAAABACAAAAAmAQAAZHJzL2Uy&#10;b0RvYy54bWxQSwUGAAAAAAYABgBZAQAAlgUAAAAA&#10;" strokecolor="white">
            <v:textbox style="mso-next-textbox:#_x0000_s2051">
              <w:txbxContent>
                <w:p w:rsidR="00184E7A" w:rsidRDefault="00D17D2D">
                  <w:pPr>
                    <w:jc w:val="center"/>
                    <w:rPr>
                      <w:rFonts w:eastAsia="方正小标宋简体"/>
                      <w:color w:val="FF0000"/>
                      <w:spacing w:val="-60"/>
                      <w:w w:val="66"/>
                    </w:rPr>
                  </w:pPr>
                  <w:r>
                    <w:rPr>
                      <w:rFonts w:ascii="方正小标宋简体" w:eastAsia="方正小标宋简体" w:hAnsi="华文中宋" w:hint="eastAsia"/>
                      <w:color w:val="FF0000"/>
                      <w:w w:val="66"/>
                      <w:sz w:val="96"/>
                      <w:szCs w:val="96"/>
                    </w:rPr>
                    <w:t>河南省教育科学规划与评估院</w:t>
                  </w:r>
                </w:p>
              </w:txbxContent>
            </v:textbox>
          </v:rect>
        </w:pict>
      </w:r>
    </w:p>
    <w:p w:rsidR="00184E7A" w:rsidRDefault="00184E7A" w:rsidP="00DF30A5">
      <w:pPr>
        <w:pStyle w:val="a5"/>
        <w:widowControl/>
        <w:shd w:val="clear" w:color="auto" w:fill="FFFFFF"/>
        <w:spacing w:before="0" w:beforeAutospacing="0" w:after="0" w:afterAutospacing="0" w:line="840" w:lineRule="exact"/>
        <w:ind w:firstLineChars="200" w:firstLine="989"/>
        <w:jc w:val="both"/>
        <w:rPr>
          <w:rFonts w:ascii="黑体" w:eastAsia="黑体" w:hAnsi="黑体" w:cs="黑体"/>
          <w:b/>
          <w:bCs/>
          <w:color w:val="000000" w:themeColor="text1"/>
          <w:sz w:val="48"/>
          <w:szCs w:val="48"/>
          <w:shd w:val="clear" w:color="auto" w:fill="FFFFFF"/>
        </w:rPr>
      </w:pPr>
    </w:p>
    <w:p w:rsidR="00184E7A" w:rsidRDefault="00184E7A" w:rsidP="00DF30A5">
      <w:pPr>
        <w:pStyle w:val="a5"/>
        <w:widowControl/>
        <w:shd w:val="clear" w:color="auto" w:fill="FFFFFF"/>
        <w:spacing w:before="0" w:beforeAutospacing="0" w:after="0" w:afterAutospacing="0" w:line="840" w:lineRule="exact"/>
        <w:ind w:firstLineChars="200" w:firstLine="989"/>
        <w:jc w:val="both"/>
        <w:rPr>
          <w:rFonts w:ascii="黑体" w:eastAsia="黑体" w:hAnsi="黑体" w:cs="黑体"/>
          <w:b/>
          <w:bCs/>
          <w:color w:val="000000" w:themeColor="text1"/>
          <w:sz w:val="48"/>
          <w:szCs w:val="48"/>
          <w:shd w:val="clear" w:color="auto" w:fill="FFFFFF"/>
        </w:rPr>
      </w:pPr>
    </w:p>
    <w:p w:rsidR="00184E7A" w:rsidRDefault="00D17D2D" w:rsidP="00DF30A5">
      <w:pPr>
        <w:pStyle w:val="a5"/>
        <w:shd w:val="clear" w:color="auto" w:fill="FFFFFF"/>
        <w:spacing w:before="0" w:beforeAutospacing="0" w:after="0" w:afterAutospacing="0"/>
        <w:ind w:firstLine="625"/>
        <w:jc w:val="center"/>
        <w:rPr>
          <w:rFonts w:ascii="仿宋_GB2312"/>
          <w:color w:val="000000"/>
          <w:sz w:val="30"/>
          <w:szCs w:val="30"/>
        </w:rPr>
      </w:pPr>
      <w:r>
        <w:rPr>
          <w:rFonts w:ascii="仿宋_GB2312" w:hint="eastAsia"/>
          <w:color w:val="000000"/>
          <w:sz w:val="30"/>
          <w:szCs w:val="30"/>
        </w:rPr>
        <w:t>豫教</w:t>
      </w:r>
      <w:r>
        <w:rPr>
          <w:rFonts w:ascii="仿宋_GB2312" w:hint="eastAsia"/>
          <w:color w:val="000000"/>
          <w:sz w:val="30"/>
          <w:szCs w:val="30"/>
        </w:rPr>
        <w:t>评</w:t>
      </w:r>
      <w:r>
        <w:rPr>
          <w:rFonts w:ascii="仿宋_GB2312" w:hint="eastAsia"/>
          <w:color w:val="000000"/>
          <w:sz w:val="30"/>
          <w:szCs w:val="30"/>
        </w:rPr>
        <w:t>〔</w:t>
      </w:r>
      <w:r>
        <w:rPr>
          <w:rFonts w:ascii="仿宋_GB2312" w:hint="eastAsia"/>
          <w:color w:val="000000"/>
          <w:sz w:val="30"/>
          <w:szCs w:val="30"/>
        </w:rPr>
        <w:t>202</w:t>
      </w:r>
      <w:r>
        <w:rPr>
          <w:rFonts w:ascii="仿宋_GB2312" w:hint="eastAsia"/>
          <w:color w:val="000000"/>
          <w:sz w:val="30"/>
          <w:szCs w:val="30"/>
        </w:rPr>
        <w:t>4</w:t>
      </w:r>
      <w:r>
        <w:rPr>
          <w:rFonts w:ascii="仿宋_GB2312" w:hint="eastAsia"/>
          <w:color w:val="000000"/>
          <w:sz w:val="30"/>
          <w:szCs w:val="30"/>
        </w:rPr>
        <w:t>〕</w:t>
      </w:r>
      <w:r>
        <w:rPr>
          <w:rFonts w:ascii="仿宋_GB2312" w:hint="eastAsia"/>
          <w:color w:val="000000"/>
          <w:sz w:val="30"/>
          <w:szCs w:val="30"/>
        </w:rPr>
        <w:t>40</w:t>
      </w:r>
      <w:r>
        <w:rPr>
          <w:rFonts w:ascii="仿宋_GB2312" w:hint="eastAsia"/>
          <w:color w:val="000000"/>
          <w:sz w:val="30"/>
          <w:szCs w:val="30"/>
        </w:rPr>
        <w:t>号</w:t>
      </w:r>
    </w:p>
    <w:p w:rsidR="00184E7A" w:rsidRDefault="00184E7A" w:rsidP="00DF30A5">
      <w:pPr>
        <w:pStyle w:val="a5"/>
        <w:shd w:val="clear" w:color="auto" w:fill="FFFFFF"/>
        <w:spacing w:before="0" w:beforeAutospacing="0" w:after="0" w:afterAutospacing="0"/>
        <w:ind w:firstLine="625"/>
        <w:rPr>
          <w:rFonts w:ascii="仿宋_GB2312"/>
          <w:color w:val="000000"/>
          <w:sz w:val="30"/>
          <w:szCs w:val="30"/>
        </w:rPr>
      </w:pPr>
      <w:r>
        <w:rPr>
          <w:rFonts w:ascii="仿宋_GB2312"/>
          <w:color w:val="000000"/>
          <w:sz w:val="30"/>
          <w:szCs w:val="30"/>
        </w:rPr>
        <w:pict>
          <v:line id="_x0000_s2050" style="position:absolute;left:0;text-align:left;z-index:251660288" from="-2.8pt,8.9pt" to="434.45pt,8.95pt" o:gfxdata="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dWIfvWAAAACAEAAA8AAAAAAAAAAQAgAAAAIgAAAGRycy9kb3ducmV2LnhtbFBL&#10;AQIUABQAAAAIAIdO4kDIvc5M+AEAAOYDAAAOAAAAAAAAAAEAIAAAACUBAABkcnMvZTJvRG9jLnht&#10;bFBLBQYAAAAABgAGAFkBAACPBQAAAAA=&#10;" strokecolor="red"/>
        </w:pict>
      </w:r>
    </w:p>
    <w:p w:rsidR="00184E7A" w:rsidRDefault="00184E7A">
      <w:pPr>
        <w:snapToGrid w:val="0"/>
        <w:jc w:val="center"/>
        <w:rPr>
          <w:rFonts w:ascii="方正小标宋简体" w:eastAsia="方正小标宋简体" w:hAnsi="Calibri"/>
          <w:sz w:val="24"/>
          <w:szCs w:val="24"/>
        </w:rPr>
      </w:pPr>
    </w:p>
    <w:p w:rsidR="00184E7A" w:rsidRDefault="00D17D2D">
      <w:pPr>
        <w:snapToGrid w:val="0"/>
        <w:jc w:val="center"/>
        <w:rPr>
          <w:rFonts w:ascii="方正小标宋简体" w:eastAsia="方正小标宋简体" w:hAnsi="Calibri"/>
          <w:sz w:val="44"/>
          <w:szCs w:val="44"/>
        </w:rPr>
      </w:pPr>
      <w:r>
        <w:rPr>
          <w:rFonts w:ascii="方正小标宋简体" w:eastAsia="方正小标宋简体" w:hAnsi="Calibri" w:hint="eastAsia"/>
          <w:sz w:val="44"/>
          <w:szCs w:val="44"/>
        </w:rPr>
        <w:t>河南省教育科学规划与评估院</w:t>
      </w:r>
    </w:p>
    <w:p w:rsidR="00184E7A" w:rsidRDefault="00D17D2D">
      <w:pPr>
        <w:snapToGrid w:val="0"/>
        <w:jc w:val="center"/>
        <w:rPr>
          <w:rFonts w:ascii="方正小标宋简体" w:eastAsia="方正小标宋简体" w:hAnsi="Calibri"/>
          <w:sz w:val="44"/>
          <w:szCs w:val="44"/>
        </w:rPr>
      </w:pPr>
      <w:r>
        <w:rPr>
          <w:rFonts w:ascii="方正小标宋简体" w:eastAsia="方正小标宋简体" w:hAnsi="Calibri" w:hint="eastAsia"/>
          <w:sz w:val="44"/>
          <w:szCs w:val="44"/>
        </w:rPr>
        <w:t>关于推荐河南省教育科研基地专家库专家的通知</w:t>
      </w:r>
    </w:p>
    <w:p w:rsidR="00184E7A" w:rsidRDefault="00184E7A">
      <w:pPr>
        <w:spacing w:line="440" w:lineRule="exact"/>
        <w:rPr>
          <w:rFonts w:ascii="仿宋" w:eastAsia="仿宋" w:hAnsi="仿宋" w:cs="仿宋"/>
          <w:color w:val="000000" w:themeColor="text1"/>
          <w:szCs w:val="32"/>
        </w:rPr>
      </w:pPr>
    </w:p>
    <w:p w:rsidR="00184E7A" w:rsidRDefault="00D17D2D">
      <w:pPr>
        <w:spacing w:line="560" w:lineRule="exact"/>
      </w:pPr>
      <w:r>
        <w:rPr>
          <w:rFonts w:hint="eastAsia"/>
        </w:rPr>
        <w:t>各省辖市、济源示范区、航空港区教育局，各基地单位、厅直属实验学校（幼儿园）：</w:t>
      </w:r>
    </w:p>
    <w:p w:rsidR="00184E7A" w:rsidRDefault="00D17D2D" w:rsidP="00DF30A5">
      <w:pPr>
        <w:spacing w:line="560" w:lineRule="exact"/>
        <w:ind w:firstLineChars="200" w:firstLine="665"/>
      </w:pPr>
      <w:r>
        <w:rPr>
          <w:rFonts w:hint="eastAsia"/>
        </w:rPr>
        <w:t>按照教育部《关于加强新时代教育科学研究工作的意见》（教政法〔</w:t>
      </w:r>
      <w:r>
        <w:rPr>
          <w:rFonts w:hint="eastAsia"/>
        </w:rPr>
        <w:t>2019</w:t>
      </w:r>
      <w:r>
        <w:rPr>
          <w:rFonts w:hint="eastAsia"/>
        </w:rPr>
        <w:t>〕</w:t>
      </w:r>
      <w:r>
        <w:rPr>
          <w:rFonts w:hint="eastAsia"/>
        </w:rPr>
        <w:t>16</w:t>
      </w:r>
      <w:r>
        <w:rPr>
          <w:rFonts w:hint="eastAsia"/>
        </w:rPr>
        <w:t>号）和河南省教育厅《关于河南省教育科研基地管理办法》（</w:t>
      </w:r>
      <w:r w:rsidR="00DF30A5" w:rsidRPr="00DF30A5">
        <w:rPr>
          <w:rFonts w:hint="eastAsia"/>
        </w:rPr>
        <w:t>教教科</w:t>
      </w:r>
      <w:r>
        <w:rPr>
          <w:rFonts w:hint="eastAsia"/>
        </w:rPr>
        <w:t>〔</w:t>
      </w:r>
      <w:r>
        <w:rPr>
          <w:rFonts w:hint="eastAsia"/>
        </w:rPr>
        <w:t>2021</w:t>
      </w:r>
      <w:r>
        <w:rPr>
          <w:rFonts w:hint="eastAsia"/>
        </w:rPr>
        <w:t>〕</w:t>
      </w:r>
      <w:r>
        <w:rPr>
          <w:rFonts w:hint="eastAsia"/>
        </w:rPr>
        <w:t xml:space="preserve">116 </w:t>
      </w:r>
      <w:r>
        <w:rPr>
          <w:rFonts w:hint="eastAsia"/>
        </w:rPr>
        <w:t>号）有关文件精神，根据全省教育科研基地建设的需要，决定筹建河南省教育科研基地专家库。现就有关事宜通知如下：</w:t>
      </w:r>
    </w:p>
    <w:p w:rsidR="00184E7A" w:rsidRDefault="00D17D2D" w:rsidP="00DF30A5">
      <w:pPr>
        <w:pStyle w:val="a5"/>
        <w:widowControl/>
        <w:shd w:val="clear" w:color="auto" w:fill="FFFFFF"/>
        <w:spacing w:before="0" w:beforeAutospacing="0" w:after="0" w:afterAutospacing="0" w:line="580" w:lineRule="exact"/>
        <w:ind w:leftChars="100" w:left="332" w:firstLineChars="100" w:firstLine="332"/>
        <w:rPr>
          <w:rFonts w:ascii="黑体" w:eastAsia="黑体" w:hAnsi="黑体" w:cs="黑体"/>
          <w:bCs/>
          <w:color w:val="000000" w:themeColor="text1"/>
          <w:sz w:val="32"/>
          <w:szCs w:val="32"/>
          <w:shd w:val="clear" w:color="auto" w:fill="FFFFFF"/>
        </w:rPr>
      </w:pPr>
      <w:r>
        <w:rPr>
          <w:rStyle w:val="a7"/>
          <w:rFonts w:ascii="黑体" w:eastAsia="黑体" w:hAnsi="黑体" w:cs="黑体" w:hint="eastAsia"/>
          <w:b w:val="0"/>
          <w:bCs/>
          <w:color w:val="000000" w:themeColor="text1"/>
          <w:sz w:val="32"/>
          <w:szCs w:val="32"/>
          <w:shd w:val="clear" w:color="auto" w:fill="FFFFFF"/>
        </w:rPr>
        <w:t>一、</w:t>
      </w:r>
      <w:r>
        <w:rPr>
          <w:rStyle w:val="a7"/>
          <w:rFonts w:ascii="黑体" w:eastAsia="黑体" w:hAnsi="黑体" w:cs="黑体" w:hint="eastAsia"/>
          <w:b w:val="0"/>
          <w:bCs/>
          <w:color w:val="000000" w:themeColor="text1"/>
          <w:sz w:val="32"/>
          <w:szCs w:val="32"/>
          <w:shd w:val="clear" w:color="auto" w:fill="FFFFFF"/>
        </w:rPr>
        <w:t>工作职能</w:t>
      </w:r>
    </w:p>
    <w:p w:rsidR="00184E7A" w:rsidRDefault="00D17D2D" w:rsidP="00DF30A5">
      <w:pPr>
        <w:spacing w:line="560" w:lineRule="exact"/>
        <w:ind w:firstLineChars="200" w:firstLine="665"/>
      </w:pPr>
      <w:r>
        <w:rPr>
          <w:rFonts w:hint="eastAsia"/>
        </w:rPr>
        <w:t>受省教育厅委托，指导我省教育科研基地的过程建设、开展评估验收、培训指导，提供意见建议咨询等服务</w:t>
      </w:r>
      <w:r>
        <w:rPr>
          <w:rFonts w:hint="eastAsia"/>
        </w:rPr>
        <w:t>,</w:t>
      </w:r>
      <w:r>
        <w:rPr>
          <w:rFonts w:hint="eastAsia"/>
        </w:rPr>
        <w:t>为我省教育事业的高质量发展作出积极贡献。</w:t>
      </w:r>
    </w:p>
    <w:p w:rsidR="00184E7A" w:rsidRDefault="00D17D2D" w:rsidP="00DF30A5">
      <w:pPr>
        <w:spacing w:line="560" w:lineRule="exact"/>
        <w:ind w:firstLineChars="200" w:firstLine="665"/>
        <w:rPr>
          <w:rStyle w:val="a7"/>
          <w:rFonts w:ascii="黑体" w:eastAsia="黑体" w:hAnsi="黑体" w:cs="黑体"/>
          <w:b w:val="0"/>
          <w:bCs/>
          <w:color w:val="000000" w:themeColor="text1"/>
          <w:kern w:val="0"/>
          <w:szCs w:val="32"/>
          <w:shd w:val="clear" w:color="auto" w:fill="FFFFFF"/>
        </w:rPr>
      </w:pPr>
      <w:r>
        <w:rPr>
          <w:rStyle w:val="a7"/>
          <w:rFonts w:ascii="黑体" w:eastAsia="黑体" w:hAnsi="黑体" w:cs="黑体" w:hint="eastAsia"/>
          <w:b w:val="0"/>
          <w:bCs/>
          <w:color w:val="000000" w:themeColor="text1"/>
          <w:kern w:val="0"/>
          <w:szCs w:val="32"/>
          <w:shd w:val="clear" w:color="auto" w:fill="FFFFFF"/>
        </w:rPr>
        <w:lastRenderedPageBreak/>
        <w:t>二、推荐对象</w:t>
      </w:r>
    </w:p>
    <w:p w:rsidR="00184E7A" w:rsidRDefault="00D17D2D" w:rsidP="00DF30A5">
      <w:pPr>
        <w:spacing w:line="560" w:lineRule="exact"/>
        <w:ind w:firstLineChars="200" w:firstLine="665"/>
      </w:pPr>
      <w:r>
        <w:rPr>
          <w:rFonts w:hint="eastAsia"/>
        </w:rPr>
        <w:t>各省辖市、济源示范区、航空港区教育局，第五批河南省教育科研基地先进典型以及第六批河南省教育科研基地校各报</w:t>
      </w:r>
      <w:r>
        <w:rPr>
          <w:rFonts w:hint="eastAsia"/>
        </w:rPr>
        <w:t>1</w:t>
      </w:r>
      <w:r>
        <w:rPr>
          <w:rFonts w:hint="eastAsia"/>
        </w:rPr>
        <w:t>人，第六批河南省教育科研基地区各报</w:t>
      </w:r>
      <w:r>
        <w:rPr>
          <w:rFonts w:hint="eastAsia"/>
        </w:rPr>
        <w:t>2</w:t>
      </w:r>
      <w:r>
        <w:rPr>
          <w:rFonts w:hint="eastAsia"/>
        </w:rPr>
        <w:t>人。</w:t>
      </w:r>
    </w:p>
    <w:p w:rsidR="00184E7A" w:rsidRDefault="00D17D2D" w:rsidP="00DF30A5">
      <w:pPr>
        <w:pStyle w:val="a5"/>
        <w:widowControl/>
        <w:shd w:val="clear" w:color="auto" w:fill="FFFFFF"/>
        <w:spacing w:before="0" w:beforeAutospacing="0" w:after="0" w:afterAutospacing="0" w:line="560" w:lineRule="exact"/>
        <w:ind w:firstLineChars="200" w:firstLine="665"/>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三、推荐条件</w:t>
      </w:r>
    </w:p>
    <w:p w:rsidR="00184E7A" w:rsidRDefault="00D17D2D" w:rsidP="00DF30A5">
      <w:pPr>
        <w:spacing w:line="560" w:lineRule="exact"/>
        <w:ind w:firstLineChars="200" w:firstLine="665"/>
      </w:pPr>
      <w:r>
        <w:rPr>
          <w:rFonts w:hint="eastAsia"/>
        </w:rPr>
        <w:t>（一）政治立场坚定，遵纪守法，忠诚党的教育事业，热爱教育科研工作。</w:t>
      </w:r>
    </w:p>
    <w:p w:rsidR="00184E7A" w:rsidRDefault="00D17D2D" w:rsidP="00DF30A5">
      <w:pPr>
        <w:spacing w:line="560" w:lineRule="exact"/>
        <w:ind w:firstLineChars="200" w:firstLine="665"/>
      </w:pPr>
      <w:r>
        <w:rPr>
          <w:rFonts w:hint="eastAsia"/>
        </w:rPr>
        <w:t>（二）具有副高级及以上职称，有较高的教育科研水平和学术影响力。近三年来主持并完成</w:t>
      </w:r>
      <w:r>
        <w:rPr>
          <w:rFonts w:hint="eastAsia"/>
        </w:rPr>
        <w:t>1</w:t>
      </w:r>
      <w:r>
        <w:rPr>
          <w:rFonts w:hint="eastAsia"/>
        </w:rPr>
        <w:t>项省级以上教育科学规划课题，或发表较高水平教育科研论文</w:t>
      </w:r>
      <w:r>
        <w:rPr>
          <w:rFonts w:hint="eastAsia"/>
        </w:rPr>
        <w:t>2</w:t>
      </w:r>
      <w:r>
        <w:rPr>
          <w:rFonts w:hint="eastAsia"/>
        </w:rPr>
        <w:t>篇或著作</w:t>
      </w:r>
      <w:r>
        <w:rPr>
          <w:rFonts w:hint="eastAsia"/>
        </w:rPr>
        <w:t>1</w:t>
      </w:r>
      <w:r>
        <w:rPr>
          <w:rFonts w:hint="eastAsia"/>
        </w:rPr>
        <w:t>部。</w:t>
      </w:r>
    </w:p>
    <w:p w:rsidR="00184E7A" w:rsidRDefault="00D17D2D" w:rsidP="00DF30A5">
      <w:pPr>
        <w:pStyle w:val="a5"/>
        <w:widowControl/>
        <w:shd w:val="clear" w:color="auto" w:fill="FFFFFF"/>
        <w:spacing w:before="0" w:beforeAutospacing="0" w:after="0" w:afterAutospacing="0" w:line="560" w:lineRule="exact"/>
        <w:ind w:firstLine="665"/>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四、推荐程序</w:t>
      </w:r>
    </w:p>
    <w:p w:rsidR="00184E7A" w:rsidRDefault="00D17D2D" w:rsidP="00DF30A5">
      <w:pPr>
        <w:spacing w:line="560" w:lineRule="exact"/>
        <w:ind w:firstLineChars="200" w:firstLine="665"/>
      </w:pPr>
      <w:r>
        <w:rPr>
          <w:rFonts w:hint="eastAsia"/>
        </w:rPr>
        <w:t>（一）按照个人申请，单位推荐，省教育科学规划与评估院审定的程序进行遴选。</w:t>
      </w:r>
    </w:p>
    <w:p w:rsidR="00184E7A" w:rsidRDefault="00D17D2D" w:rsidP="00DF30A5">
      <w:pPr>
        <w:spacing w:line="560" w:lineRule="exact"/>
        <w:ind w:firstLineChars="200" w:firstLine="665"/>
      </w:pPr>
      <w:r>
        <w:rPr>
          <w:rFonts w:hint="eastAsia"/>
        </w:rPr>
        <w:t>（二）被推荐人如实填写《河南省教育科研基地专家库人选推荐表》（附件</w:t>
      </w:r>
      <w:r>
        <w:rPr>
          <w:rFonts w:hint="eastAsia"/>
        </w:rPr>
        <w:t>1</w:t>
      </w:r>
      <w:r>
        <w:rPr>
          <w:rFonts w:hint="eastAsia"/>
        </w:rPr>
        <w:t>）一式两份，所在单位认真审核有关证书、材料，签署推荐意见并加盖单位公章后统一报送至河南省教育科研基地管理办公室，同时发送至邮箱</w:t>
      </w:r>
      <w:r>
        <w:rPr>
          <w:rFonts w:hint="eastAsia"/>
        </w:rPr>
        <w:t>Syjd516@163.com</w:t>
      </w:r>
      <w:r>
        <w:rPr>
          <w:rFonts w:hint="eastAsia"/>
        </w:rPr>
        <w:t>，不受理个人报送的推荐材料。</w:t>
      </w:r>
    </w:p>
    <w:p w:rsidR="00184E7A" w:rsidRDefault="00D17D2D">
      <w:pPr>
        <w:spacing w:line="560" w:lineRule="exact"/>
        <w:rPr>
          <w:rFonts w:ascii="仿宋" w:eastAsia="仿宋" w:hAnsi="仿宋" w:cs="仿宋"/>
          <w:color w:val="000000" w:themeColor="text1"/>
          <w:szCs w:val="32"/>
        </w:rPr>
      </w:pPr>
      <w:r>
        <w:rPr>
          <w:rFonts w:hint="eastAsia"/>
        </w:rPr>
        <w:t xml:space="preserve">　　（三）材料报送日期：</w:t>
      </w:r>
      <w:r>
        <w:rPr>
          <w:rFonts w:hint="eastAsia"/>
        </w:rPr>
        <w:t>2024</w:t>
      </w:r>
      <w:r>
        <w:rPr>
          <w:rFonts w:hint="eastAsia"/>
        </w:rPr>
        <w:t>年</w:t>
      </w:r>
      <w:r>
        <w:rPr>
          <w:rFonts w:hint="eastAsia"/>
        </w:rPr>
        <w:t>7</w:t>
      </w:r>
      <w:r>
        <w:rPr>
          <w:rFonts w:hint="eastAsia"/>
        </w:rPr>
        <w:t>月</w:t>
      </w:r>
      <w:r>
        <w:rPr>
          <w:rFonts w:hint="eastAsia"/>
        </w:rPr>
        <w:t>31</w:t>
      </w:r>
      <w:r>
        <w:rPr>
          <w:rFonts w:hint="eastAsia"/>
        </w:rPr>
        <w:t>日，逾期不予受理。</w:t>
      </w:r>
    </w:p>
    <w:p w:rsidR="00184E7A" w:rsidRDefault="00D17D2D" w:rsidP="00DF30A5">
      <w:pPr>
        <w:pStyle w:val="a5"/>
        <w:widowControl/>
        <w:spacing w:before="0" w:beforeAutospacing="0" w:after="0" w:afterAutospacing="0" w:line="560" w:lineRule="exact"/>
        <w:ind w:firstLineChars="200" w:firstLine="665"/>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五、专家库管理</w:t>
      </w:r>
    </w:p>
    <w:p w:rsidR="00184E7A" w:rsidRDefault="00D17D2D" w:rsidP="00DF30A5">
      <w:pPr>
        <w:spacing w:line="560" w:lineRule="exact"/>
        <w:ind w:firstLineChars="200" w:firstLine="665"/>
      </w:pPr>
      <w:r>
        <w:rPr>
          <w:rFonts w:hint="eastAsia"/>
        </w:rPr>
        <w:t>专家库由省教育科研基地管理办公室统筹管理，根据专</w:t>
      </w:r>
      <w:r>
        <w:rPr>
          <w:rFonts w:hint="eastAsia"/>
        </w:rPr>
        <w:lastRenderedPageBreak/>
        <w:t>家工作业绩和学术诚信进行动态评价，逐步建立常态化补充完善和退出机制。</w:t>
      </w:r>
    </w:p>
    <w:p w:rsidR="00184E7A" w:rsidRDefault="00184E7A">
      <w:pPr>
        <w:spacing w:line="560" w:lineRule="exact"/>
      </w:pPr>
    </w:p>
    <w:p w:rsidR="00184E7A" w:rsidRDefault="00D17D2D" w:rsidP="00DF30A5">
      <w:pPr>
        <w:spacing w:line="560" w:lineRule="exact"/>
        <w:ind w:firstLineChars="200" w:firstLine="665"/>
      </w:pPr>
      <w:r>
        <w:rPr>
          <w:rFonts w:hint="eastAsia"/>
        </w:rPr>
        <w:t>联系人：周长春</w:t>
      </w:r>
      <w:r>
        <w:rPr>
          <w:rFonts w:hint="eastAsia"/>
        </w:rPr>
        <w:t xml:space="preserve">  </w:t>
      </w:r>
      <w:r>
        <w:rPr>
          <w:rFonts w:hint="eastAsia"/>
        </w:rPr>
        <w:t>杨印章</w:t>
      </w:r>
    </w:p>
    <w:p w:rsidR="00184E7A" w:rsidRDefault="00D17D2D">
      <w:pPr>
        <w:spacing w:line="560" w:lineRule="exact"/>
        <w:rPr>
          <w:rFonts w:ascii="仿宋" w:eastAsia="仿宋" w:hAnsi="仿宋" w:cs="仿宋"/>
          <w:color w:val="000000" w:themeColor="text1"/>
          <w:szCs w:val="32"/>
          <w:shd w:val="clear" w:color="auto" w:fill="FFFFFF"/>
        </w:rPr>
      </w:pPr>
      <w:r>
        <w:rPr>
          <w:rFonts w:ascii="仿宋" w:eastAsia="仿宋" w:hAnsi="仿宋" w:cs="仿宋" w:hint="eastAsia"/>
          <w:color w:val="000000" w:themeColor="text1"/>
          <w:szCs w:val="32"/>
          <w:shd w:val="clear" w:color="auto" w:fill="FFFFFF"/>
        </w:rPr>
        <w:t xml:space="preserve">　</w:t>
      </w:r>
      <w:r>
        <w:rPr>
          <w:rFonts w:ascii="仿宋" w:eastAsia="仿宋" w:hAnsi="仿宋" w:cs="仿宋" w:hint="eastAsia"/>
          <w:bCs/>
          <w:color w:val="000000" w:themeColor="text1"/>
          <w:szCs w:val="32"/>
        </w:rPr>
        <w:t>电话：</w:t>
      </w:r>
      <w:r>
        <w:rPr>
          <w:rFonts w:ascii="仿宋" w:eastAsia="仿宋" w:hAnsi="仿宋" w:cs="仿宋" w:hint="eastAsia"/>
          <w:bCs/>
          <w:color w:val="000000" w:themeColor="text1"/>
          <w:szCs w:val="32"/>
        </w:rPr>
        <w:t>0371</w:t>
      </w:r>
      <w:r>
        <w:rPr>
          <w:rFonts w:ascii="仿宋" w:eastAsia="仿宋" w:hAnsi="仿宋" w:cs="仿宋" w:hint="eastAsia"/>
          <w:bCs/>
          <w:color w:val="000000" w:themeColor="text1"/>
          <w:szCs w:val="32"/>
        </w:rPr>
        <w:t>-</w:t>
      </w:r>
      <w:r>
        <w:rPr>
          <w:rFonts w:ascii="仿宋" w:eastAsia="仿宋" w:hAnsi="仿宋" w:cs="仿宋" w:hint="eastAsia"/>
          <w:bCs/>
          <w:color w:val="000000" w:themeColor="text1"/>
          <w:szCs w:val="32"/>
        </w:rPr>
        <w:t>659002581573882842813838173759</w:t>
      </w:r>
    </w:p>
    <w:p w:rsidR="00184E7A" w:rsidRDefault="00184E7A">
      <w:pPr>
        <w:pStyle w:val="a5"/>
        <w:widowControl/>
        <w:shd w:val="clear" w:color="auto" w:fill="FFFFFF"/>
        <w:spacing w:before="0" w:beforeAutospacing="0" w:after="0" w:afterAutospacing="0" w:line="560" w:lineRule="exact"/>
        <w:jc w:val="both"/>
        <w:rPr>
          <w:rFonts w:ascii="仿宋" w:eastAsia="仿宋" w:hAnsi="仿宋" w:cs="仿宋"/>
          <w:color w:val="000000" w:themeColor="text1"/>
          <w:sz w:val="32"/>
          <w:szCs w:val="32"/>
          <w:shd w:val="clear" w:color="auto" w:fill="FFFFFF"/>
        </w:rPr>
      </w:pPr>
    </w:p>
    <w:p w:rsidR="00184E7A" w:rsidRDefault="00D17D2D" w:rsidP="00DF30A5">
      <w:pPr>
        <w:pStyle w:val="a5"/>
        <w:widowControl/>
        <w:shd w:val="clear" w:color="auto" w:fill="FFFFFF"/>
        <w:spacing w:before="0" w:beforeAutospacing="0" w:after="0" w:afterAutospacing="0" w:line="580" w:lineRule="exact"/>
        <w:ind w:firstLineChars="200" w:firstLine="665"/>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附件</w:t>
      </w:r>
      <w:r>
        <w:rPr>
          <w:rFonts w:ascii="仿宋" w:eastAsia="仿宋" w:hAnsi="仿宋" w:cs="仿宋" w:hint="eastAsia"/>
          <w:color w:val="000000" w:themeColor="text1"/>
          <w:sz w:val="32"/>
          <w:szCs w:val="32"/>
          <w:shd w:val="clear" w:color="auto" w:fill="FFFFFF"/>
        </w:rPr>
        <w:t>1</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w:t>
      </w:r>
      <w:hyperlink r:id="rId7" w:history="1">
        <w:r>
          <w:rPr>
            <w:rStyle w:val="a9"/>
            <w:rFonts w:ascii="仿宋" w:eastAsia="仿宋" w:hAnsi="仿宋" w:cs="仿宋" w:hint="eastAsia"/>
            <w:color w:val="000000" w:themeColor="text1"/>
            <w:sz w:val="32"/>
            <w:szCs w:val="32"/>
            <w:u w:val="none"/>
            <w:shd w:val="clear" w:color="auto" w:fill="FFFFFF"/>
          </w:rPr>
          <w:t>河南省</w:t>
        </w:r>
        <w:r>
          <w:rPr>
            <w:rStyle w:val="a9"/>
            <w:rFonts w:ascii="仿宋" w:eastAsia="仿宋" w:hAnsi="仿宋" w:cs="仿宋" w:hint="eastAsia"/>
            <w:color w:val="000000" w:themeColor="text1"/>
            <w:sz w:val="32"/>
            <w:szCs w:val="32"/>
            <w:u w:val="none"/>
            <w:shd w:val="clear" w:color="auto" w:fill="FFFFFF"/>
          </w:rPr>
          <w:t>教育科研基地</w:t>
        </w:r>
        <w:r>
          <w:rPr>
            <w:rStyle w:val="a9"/>
            <w:rFonts w:ascii="仿宋" w:eastAsia="仿宋" w:hAnsi="仿宋" w:cs="仿宋" w:hint="eastAsia"/>
            <w:color w:val="000000" w:themeColor="text1"/>
            <w:sz w:val="32"/>
            <w:szCs w:val="32"/>
            <w:u w:val="none"/>
            <w:shd w:val="clear" w:color="auto" w:fill="FFFFFF"/>
          </w:rPr>
          <w:t>专家库候选人推荐表</w:t>
        </w:r>
      </w:hyperlink>
      <w:r>
        <w:rPr>
          <w:rFonts w:ascii="仿宋" w:eastAsia="仿宋" w:hAnsi="仿宋" w:cs="仿宋" w:hint="eastAsia"/>
          <w:color w:val="000000" w:themeColor="text1"/>
          <w:sz w:val="32"/>
          <w:szCs w:val="32"/>
          <w:shd w:val="clear" w:color="auto" w:fill="FFFFFF"/>
        </w:rPr>
        <w:t>》</w:t>
      </w:r>
    </w:p>
    <w:p w:rsidR="00184E7A" w:rsidRDefault="00D17D2D" w:rsidP="00DF30A5">
      <w:pPr>
        <w:pStyle w:val="a5"/>
        <w:widowControl/>
        <w:shd w:val="clear" w:color="auto" w:fill="FFFFFF"/>
        <w:spacing w:before="0" w:beforeAutospacing="0" w:after="0" w:afterAutospacing="0" w:line="580" w:lineRule="exact"/>
        <w:ind w:firstLineChars="200" w:firstLine="665"/>
        <w:rPr>
          <w:rFonts w:ascii="楷体" w:eastAsia="楷体" w:hAnsi="楷体" w:cs="楷体"/>
          <w:b/>
          <w:bCs/>
          <w:color w:val="000000" w:themeColor="text1"/>
          <w:sz w:val="28"/>
          <w:szCs w:val="28"/>
          <w:shd w:val="clear" w:color="auto" w:fill="FFFFFF"/>
        </w:rPr>
      </w:pPr>
      <w:r>
        <w:rPr>
          <w:rFonts w:ascii="仿宋" w:eastAsia="仿宋" w:hAnsi="仿宋" w:cs="仿宋" w:hint="eastAsia"/>
          <w:color w:val="000000" w:themeColor="text1"/>
          <w:sz w:val="32"/>
          <w:szCs w:val="32"/>
          <w:shd w:val="clear" w:color="auto" w:fill="FFFFFF"/>
        </w:rPr>
        <w:t>附件</w:t>
      </w:r>
      <w:r>
        <w:rPr>
          <w:rFonts w:ascii="仿宋" w:eastAsia="仿宋" w:hAnsi="仿宋" w:cs="仿宋" w:hint="eastAsia"/>
          <w:color w:val="000000" w:themeColor="text1"/>
          <w:sz w:val="32"/>
          <w:szCs w:val="32"/>
          <w:shd w:val="clear" w:color="auto" w:fill="FFFFFF"/>
        </w:rPr>
        <w:t>2</w:t>
      </w:r>
      <w:r>
        <w:rPr>
          <w:rFonts w:ascii="仿宋" w:eastAsia="仿宋" w:hAnsi="仿宋" w:cs="仿宋" w:hint="eastAsia"/>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w:t>
      </w:r>
      <w:hyperlink r:id="rId8" w:history="1">
        <w:r>
          <w:rPr>
            <w:rStyle w:val="a9"/>
            <w:rFonts w:ascii="仿宋" w:eastAsia="仿宋" w:hAnsi="仿宋" w:cs="仿宋" w:hint="eastAsia"/>
            <w:color w:val="000000" w:themeColor="text1"/>
            <w:sz w:val="32"/>
            <w:szCs w:val="32"/>
            <w:u w:val="none"/>
            <w:shd w:val="clear" w:color="auto" w:fill="FFFFFF"/>
          </w:rPr>
          <w:t>河南省</w:t>
        </w:r>
        <w:r>
          <w:rPr>
            <w:rStyle w:val="a9"/>
            <w:rFonts w:ascii="仿宋" w:eastAsia="仿宋" w:hAnsi="仿宋" w:cs="仿宋" w:hint="eastAsia"/>
            <w:color w:val="000000" w:themeColor="text1"/>
            <w:sz w:val="32"/>
            <w:szCs w:val="32"/>
            <w:u w:val="none"/>
            <w:shd w:val="clear" w:color="auto" w:fill="FFFFFF"/>
          </w:rPr>
          <w:t>教育科研基地</w:t>
        </w:r>
        <w:r>
          <w:rPr>
            <w:rStyle w:val="a9"/>
            <w:rFonts w:ascii="仿宋" w:eastAsia="仿宋" w:hAnsi="仿宋" w:cs="仿宋" w:hint="eastAsia"/>
            <w:color w:val="000000" w:themeColor="text1"/>
            <w:sz w:val="32"/>
            <w:szCs w:val="32"/>
            <w:u w:val="none"/>
            <w:shd w:val="clear" w:color="auto" w:fill="FFFFFF"/>
          </w:rPr>
          <w:t>专家库候选人推荐汇总表</w:t>
        </w:r>
      </w:hyperlink>
      <w:r>
        <w:rPr>
          <w:rFonts w:ascii="仿宋" w:eastAsia="仿宋" w:hAnsi="仿宋" w:cs="仿宋" w:hint="eastAsia"/>
          <w:color w:val="000000" w:themeColor="text1"/>
          <w:sz w:val="32"/>
          <w:szCs w:val="32"/>
          <w:shd w:val="clear" w:color="auto" w:fill="FFFFFF"/>
        </w:rPr>
        <w:t>》</w:t>
      </w:r>
    </w:p>
    <w:p w:rsidR="00184E7A" w:rsidRDefault="00184E7A"/>
    <w:p w:rsidR="00184E7A" w:rsidRDefault="00184E7A"/>
    <w:p w:rsidR="00184E7A" w:rsidRDefault="00D17D2D" w:rsidP="00DF30A5">
      <w:pPr>
        <w:ind w:firstLineChars="1500" w:firstLine="4987"/>
        <w:rPr>
          <w:rStyle w:val="a9"/>
          <w:rFonts w:ascii="仿宋" w:eastAsia="仿宋" w:hAnsi="仿宋" w:cs="仿宋"/>
          <w:color w:val="000000" w:themeColor="text1"/>
          <w:szCs w:val="32"/>
          <w:u w:val="none"/>
          <w:shd w:val="clear" w:color="auto" w:fill="FFFFFF"/>
        </w:rPr>
      </w:pPr>
      <w:r>
        <w:rPr>
          <w:rStyle w:val="a9"/>
          <w:rFonts w:ascii="仿宋" w:eastAsia="仿宋" w:hAnsi="仿宋" w:cs="仿宋" w:hint="eastAsia"/>
          <w:color w:val="000000" w:themeColor="text1"/>
          <w:szCs w:val="32"/>
          <w:u w:val="none"/>
          <w:shd w:val="clear" w:color="auto" w:fill="FFFFFF"/>
        </w:rPr>
        <w:t>2024</w:t>
      </w:r>
      <w:r>
        <w:rPr>
          <w:rStyle w:val="a9"/>
          <w:rFonts w:ascii="仿宋" w:eastAsia="仿宋" w:hAnsi="仿宋" w:cs="仿宋" w:hint="eastAsia"/>
          <w:color w:val="000000" w:themeColor="text1"/>
          <w:szCs w:val="32"/>
          <w:u w:val="none"/>
          <w:shd w:val="clear" w:color="auto" w:fill="FFFFFF"/>
        </w:rPr>
        <w:t>年</w:t>
      </w:r>
      <w:r>
        <w:rPr>
          <w:rStyle w:val="a9"/>
          <w:rFonts w:ascii="仿宋" w:eastAsia="仿宋" w:hAnsi="仿宋" w:cs="仿宋" w:hint="eastAsia"/>
          <w:color w:val="000000" w:themeColor="text1"/>
          <w:szCs w:val="32"/>
          <w:u w:val="none"/>
          <w:shd w:val="clear" w:color="auto" w:fill="FFFFFF"/>
        </w:rPr>
        <w:t>7</w:t>
      </w:r>
      <w:r>
        <w:rPr>
          <w:rStyle w:val="a9"/>
          <w:rFonts w:ascii="仿宋" w:eastAsia="仿宋" w:hAnsi="仿宋" w:cs="仿宋" w:hint="eastAsia"/>
          <w:color w:val="000000" w:themeColor="text1"/>
          <w:szCs w:val="32"/>
          <w:u w:val="none"/>
          <w:shd w:val="clear" w:color="auto" w:fill="FFFFFF"/>
        </w:rPr>
        <w:t>月</w:t>
      </w:r>
      <w:r>
        <w:rPr>
          <w:rStyle w:val="a9"/>
          <w:rFonts w:ascii="仿宋" w:eastAsia="仿宋" w:hAnsi="仿宋" w:cs="仿宋" w:hint="eastAsia"/>
          <w:color w:val="000000" w:themeColor="text1"/>
          <w:szCs w:val="32"/>
          <w:u w:val="none"/>
          <w:shd w:val="clear" w:color="auto" w:fill="FFFFFF"/>
        </w:rPr>
        <w:t>23</w:t>
      </w:r>
      <w:r>
        <w:rPr>
          <w:rStyle w:val="a9"/>
          <w:rFonts w:ascii="仿宋" w:eastAsia="仿宋" w:hAnsi="仿宋" w:cs="仿宋" w:hint="eastAsia"/>
          <w:color w:val="000000" w:themeColor="text1"/>
          <w:szCs w:val="32"/>
          <w:u w:val="none"/>
          <w:shd w:val="clear" w:color="auto" w:fill="FFFFFF"/>
        </w:rPr>
        <w:t>日</w:t>
      </w:r>
    </w:p>
    <w:p w:rsidR="00184E7A" w:rsidRDefault="00184E7A"/>
    <w:p w:rsidR="00184E7A" w:rsidRDefault="00D17D2D">
      <w:pPr>
        <w:rPr>
          <w:rFonts w:ascii="楷体" w:eastAsia="楷体" w:hAnsi="楷体" w:cs="楷体"/>
          <w:b/>
          <w:bCs/>
          <w:color w:val="000000" w:themeColor="text1"/>
          <w:sz w:val="30"/>
          <w:szCs w:val="30"/>
          <w:shd w:val="clear" w:color="auto" w:fill="FFFFFF"/>
        </w:rPr>
      </w:pPr>
      <w:r>
        <w:rPr>
          <w:rFonts w:ascii="楷体" w:eastAsia="楷体" w:hAnsi="楷体" w:cs="楷体" w:hint="eastAsia"/>
          <w:b/>
          <w:bCs/>
          <w:color w:val="000000" w:themeColor="text1"/>
          <w:sz w:val="30"/>
          <w:szCs w:val="30"/>
          <w:shd w:val="clear" w:color="auto" w:fill="FFFFFF"/>
        </w:rPr>
        <w:br w:type="page"/>
      </w:r>
    </w:p>
    <w:p w:rsidR="00184E7A" w:rsidRDefault="00D17D2D">
      <w:pPr>
        <w:pStyle w:val="a5"/>
        <w:widowControl/>
        <w:shd w:val="clear" w:color="auto" w:fill="FFFFFF"/>
        <w:spacing w:before="0" w:beforeAutospacing="0" w:after="0" w:afterAutospacing="0" w:line="560" w:lineRule="exact"/>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lastRenderedPageBreak/>
        <w:t>附件</w:t>
      </w:r>
      <w:r>
        <w:rPr>
          <w:rFonts w:ascii="仿宋" w:eastAsia="仿宋" w:hAnsi="仿宋" w:cs="仿宋" w:hint="eastAsia"/>
          <w:color w:val="000000" w:themeColor="text1"/>
          <w:sz w:val="32"/>
          <w:szCs w:val="32"/>
          <w:shd w:val="clear" w:color="auto" w:fill="FFFFFF"/>
        </w:rPr>
        <w:t>1</w:t>
      </w:r>
    </w:p>
    <w:p w:rsidR="00184E7A" w:rsidRDefault="00D17D2D" w:rsidP="00DF30A5">
      <w:pPr>
        <w:pStyle w:val="a5"/>
        <w:widowControl/>
        <w:shd w:val="clear" w:color="auto" w:fill="FFFFFF"/>
        <w:spacing w:before="0" w:beforeAutospacing="0" w:after="0" w:afterAutospacing="0" w:line="560" w:lineRule="exact"/>
        <w:ind w:firstLine="745"/>
        <w:jc w:val="center"/>
        <w:rPr>
          <w:rFonts w:ascii="方正小标宋简体" w:eastAsia="方正小标宋简体" w:hAnsi="方正小标宋简体" w:cs="方正小标宋简体"/>
          <w:color w:val="000000" w:themeColor="text1"/>
          <w:sz w:val="36"/>
          <w:szCs w:val="36"/>
          <w:shd w:val="clear" w:color="auto" w:fill="FFFFFF"/>
        </w:rPr>
      </w:pPr>
      <w:r>
        <w:rPr>
          <w:rFonts w:ascii="方正小标宋简体" w:eastAsia="方正小标宋简体" w:hAnsi="方正小标宋简体" w:cs="方正小标宋简体" w:hint="eastAsia"/>
          <w:color w:val="000000" w:themeColor="text1"/>
          <w:sz w:val="36"/>
          <w:szCs w:val="36"/>
          <w:shd w:val="clear" w:color="auto" w:fill="FFFFFF"/>
        </w:rPr>
        <w:t>河南省教育科研基地专家库人选推荐表</w:t>
      </w:r>
    </w:p>
    <w:p w:rsidR="00184E7A" w:rsidRDefault="00D17D2D" w:rsidP="00DF30A5">
      <w:pPr>
        <w:pStyle w:val="a5"/>
        <w:widowControl/>
        <w:shd w:val="clear" w:color="auto" w:fill="FFFFFF"/>
        <w:spacing w:before="0" w:beforeAutospacing="0" w:after="0" w:afterAutospacing="0"/>
        <w:ind w:firstLine="585"/>
        <w:jc w:val="both"/>
        <w:rPr>
          <w:rFonts w:ascii="楷体" w:eastAsia="楷体" w:hAnsi="楷体" w:cs="楷体"/>
          <w:color w:val="000000" w:themeColor="text1"/>
          <w:sz w:val="28"/>
          <w:szCs w:val="28"/>
          <w:shd w:val="clear" w:color="auto" w:fill="FFFFFF"/>
        </w:rPr>
      </w:pPr>
      <w:r>
        <w:rPr>
          <w:rFonts w:ascii="楷体" w:eastAsia="楷体" w:hAnsi="楷体" w:cs="楷体" w:hint="eastAsia"/>
          <w:color w:val="000000" w:themeColor="text1"/>
          <w:sz w:val="28"/>
          <w:szCs w:val="28"/>
          <w:shd w:val="clear" w:color="auto" w:fill="FFFFFF"/>
        </w:rPr>
        <w:t>单位名称（公章）：</w:t>
      </w:r>
      <w:r>
        <w:rPr>
          <w:rFonts w:ascii="楷体" w:eastAsia="楷体" w:hAnsi="楷体" w:cs="楷体" w:hint="eastAsia"/>
          <w:color w:val="000000" w:themeColor="text1"/>
          <w:sz w:val="28"/>
          <w:szCs w:val="28"/>
          <w:shd w:val="clear" w:color="auto" w:fill="FFFFFF"/>
        </w:rPr>
        <w:t xml:space="preserve">                 </w:t>
      </w:r>
      <w:r>
        <w:rPr>
          <w:rFonts w:ascii="楷体" w:eastAsia="楷体" w:hAnsi="楷体" w:cs="楷体" w:hint="eastAsia"/>
          <w:color w:val="000000" w:themeColor="text1"/>
          <w:sz w:val="28"/>
          <w:szCs w:val="28"/>
          <w:shd w:val="clear" w:color="auto" w:fill="FFFFFF"/>
        </w:rPr>
        <w:t>所属学段：</w:t>
      </w:r>
      <w:r>
        <w:rPr>
          <w:rFonts w:ascii="楷体" w:eastAsia="楷体" w:hAnsi="楷体" w:cs="楷体" w:hint="eastAsia"/>
          <w:color w:val="000000" w:themeColor="text1"/>
          <w:sz w:val="28"/>
          <w:szCs w:val="28"/>
          <w:shd w:val="clear" w:color="auto" w:fill="FFFFFF"/>
        </w:rPr>
        <w:t xml:space="preserve">   </w:t>
      </w:r>
    </w:p>
    <w:p w:rsidR="00184E7A" w:rsidRDefault="00D17D2D" w:rsidP="00DF30A5">
      <w:pPr>
        <w:pStyle w:val="a5"/>
        <w:widowControl/>
        <w:shd w:val="clear" w:color="auto" w:fill="FFFFFF"/>
        <w:spacing w:before="0" w:beforeAutospacing="0" w:after="0" w:afterAutospacing="0"/>
        <w:ind w:firstLine="585"/>
        <w:jc w:val="both"/>
        <w:rPr>
          <w:rFonts w:ascii="楷体" w:eastAsia="楷体" w:hAnsi="楷体" w:cs="楷体"/>
          <w:color w:val="000000" w:themeColor="text1"/>
          <w:sz w:val="28"/>
          <w:szCs w:val="28"/>
          <w:shd w:val="clear" w:color="auto" w:fill="FFFFFF"/>
        </w:rPr>
      </w:pPr>
      <w:r>
        <w:rPr>
          <w:rFonts w:ascii="楷体" w:eastAsia="楷体" w:hAnsi="楷体" w:cs="楷体" w:hint="eastAsia"/>
          <w:color w:val="000000" w:themeColor="text1"/>
          <w:sz w:val="28"/>
          <w:szCs w:val="28"/>
          <w:shd w:val="clear" w:color="auto" w:fill="FFFFFF"/>
        </w:rPr>
        <w:t>联</w:t>
      </w:r>
      <w:r>
        <w:rPr>
          <w:rFonts w:ascii="楷体" w:eastAsia="楷体" w:hAnsi="楷体" w:cs="楷体" w:hint="eastAsia"/>
          <w:color w:val="000000" w:themeColor="text1"/>
          <w:sz w:val="28"/>
          <w:szCs w:val="28"/>
          <w:shd w:val="clear" w:color="auto" w:fill="FFFFFF"/>
        </w:rPr>
        <w:t xml:space="preserve"> </w:t>
      </w:r>
      <w:r>
        <w:rPr>
          <w:rFonts w:ascii="楷体" w:eastAsia="楷体" w:hAnsi="楷体" w:cs="楷体" w:hint="eastAsia"/>
          <w:color w:val="000000" w:themeColor="text1"/>
          <w:sz w:val="28"/>
          <w:szCs w:val="28"/>
          <w:shd w:val="clear" w:color="auto" w:fill="FFFFFF"/>
        </w:rPr>
        <w:t>系</w:t>
      </w:r>
      <w:r>
        <w:rPr>
          <w:rFonts w:ascii="楷体" w:eastAsia="楷体" w:hAnsi="楷体" w:cs="楷体" w:hint="eastAsia"/>
          <w:color w:val="000000" w:themeColor="text1"/>
          <w:sz w:val="28"/>
          <w:szCs w:val="28"/>
          <w:shd w:val="clear" w:color="auto" w:fill="FFFFFF"/>
        </w:rPr>
        <w:t xml:space="preserve"> </w:t>
      </w:r>
      <w:r>
        <w:rPr>
          <w:rFonts w:ascii="楷体" w:eastAsia="楷体" w:hAnsi="楷体" w:cs="楷体" w:hint="eastAsia"/>
          <w:color w:val="000000" w:themeColor="text1"/>
          <w:sz w:val="28"/>
          <w:szCs w:val="28"/>
          <w:shd w:val="clear" w:color="auto" w:fill="FFFFFF"/>
        </w:rPr>
        <w:t>人：</w:t>
      </w:r>
      <w:r>
        <w:rPr>
          <w:rFonts w:ascii="楷体" w:eastAsia="楷体" w:hAnsi="楷体" w:cs="楷体" w:hint="eastAsia"/>
          <w:color w:val="000000" w:themeColor="text1"/>
          <w:sz w:val="28"/>
          <w:szCs w:val="28"/>
          <w:shd w:val="clear" w:color="auto" w:fill="FFFFFF"/>
        </w:rPr>
        <w:t xml:space="preserve">                         </w:t>
      </w:r>
      <w:r>
        <w:rPr>
          <w:rFonts w:ascii="楷体" w:eastAsia="楷体" w:hAnsi="楷体" w:cs="楷体" w:hint="eastAsia"/>
          <w:color w:val="000000" w:themeColor="text1"/>
          <w:sz w:val="28"/>
          <w:szCs w:val="28"/>
          <w:shd w:val="clear" w:color="auto" w:fill="FFFFFF"/>
        </w:rPr>
        <w:t>联系电话：</w:t>
      </w:r>
    </w:p>
    <w:tbl>
      <w:tblPr>
        <w:tblStyle w:val="a6"/>
        <w:tblW w:w="8914" w:type="dxa"/>
        <w:tblInd w:w="-252" w:type="dxa"/>
        <w:tblLook w:val="04A0"/>
      </w:tblPr>
      <w:tblGrid>
        <w:gridCol w:w="2025"/>
        <w:gridCol w:w="2115"/>
        <w:gridCol w:w="992"/>
        <w:gridCol w:w="804"/>
        <w:gridCol w:w="828"/>
        <w:gridCol w:w="608"/>
        <w:gridCol w:w="525"/>
        <w:gridCol w:w="1017"/>
      </w:tblGrid>
      <w:tr w:rsidR="00184E7A">
        <w:trPr>
          <w:trHeight w:val="682"/>
        </w:trPr>
        <w:tc>
          <w:tcPr>
            <w:tcW w:w="2025" w:type="dxa"/>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姓名</w:t>
            </w:r>
          </w:p>
        </w:tc>
        <w:tc>
          <w:tcPr>
            <w:tcW w:w="2115" w:type="dxa"/>
            <w:noWrap/>
            <w:vAlign w:val="center"/>
          </w:tcPr>
          <w:p w:rsidR="00184E7A" w:rsidRDefault="00184E7A">
            <w:pPr>
              <w:jc w:val="center"/>
              <w:rPr>
                <w:rFonts w:ascii="仿宋" w:eastAsia="仿宋" w:hAnsi="仿宋" w:cs="仿宋"/>
                <w:color w:val="000000" w:themeColor="text1"/>
                <w:sz w:val="28"/>
                <w:szCs w:val="28"/>
              </w:rPr>
            </w:pPr>
          </w:p>
        </w:tc>
        <w:tc>
          <w:tcPr>
            <w:tcW w:w="992" w:type="dxa"/>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性别</w:t>
            </w:r>
          </w:p>
        </w:tc>
        <w:tc>
          <w:tcPr>
            <w:tcW w:w="804" w:type="dxa"/>
            <w:noWrap/>
            <w:vAlign w:val="center"/>
          </w:tcPr>
          <w:p w:rsidR="00184E7A" w:rsidRDefault="00184E7A">
            <w:pPr>
              <w:jc w:val="center"/>
              <w:rPr>
                <w:rFonts w:ascii="仿宋" w:eastAsia="仿宋" w:hAnsi="仿宋" w:cs="仿宋"/>
                <w:color w:val="000000" w:themeColor="text1"/>
                <w:sz w:val="28"/>
                <w:szCs w:val="28"/>
              </w:rPr>
            </w:pPr>
          </w:p>
        </w:tc>
        <w:tc>
          <w:tcPr>
            <w:tcW w:w="1436" w:type="dxa"/>
            <w:gridSpan w:val="2"/>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出生年月</w:t>
            </w:r>
          </w:p>
        </w:tc>
        <w:tc>
          <w:tcPr>
            <w:tcW w:w="1542" w:type="dxa"/>
            <w:gridSpan w:val="2"/>
            <w:noWrap/>
            <w:vAlign w:val="center"/>
          </w:tcPr>
          <w:p w:rsidR="00184E7A" w:rsidRDefault="00184E7A">
            <w:pPr>
              <w:jc w:val="center"/>
              <w:rPr>
                <w:rFonts w:ascii="仿宋" w:eastAsia="仿宋" w:hAnsi="仿宋" w:cs="仿宋"/>
                <w:color w:val="000000" w:themeColor="text1"/>
                <w:sz w:val="28"/>
                <w:szCs w:val="28"/>
              </w:rPr>
            </w:pPr>
          </w:p>
        </w:tc>
      </w:tr>
      <w:tr w:rsidR="00184E7A">
        <w:trPr>
          <w:trHeight w:val="701"/>
        </w:trPr>
        <w:tc>
          <w:tcPr>
            <w:tcW w:w="2025" w:type="dxa"/>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职务职称</w:t>
            </w:r>
          </w:p>
        </w:tc>
        <w:tc>
          <w:tcPr>
            <w:tcW w:w="2115" w:type="dxa"/>
            <w:noWrap/>
            <w:vAlign w:val="center"/>
          </w:tcPr>
          <w:p w:rsidR="00184E7A" w:rsidRDefault="00184E7A">
            <w:pPr>
              <w:jc w:val="center"/>
              <w:rPr>
                <w:rFonts w:ascii="仿宋" w:eastAsia="仿宋" w:hAnsi="仿宋" w:cs="仿宋"/>
                <w:color w:val="000000" w:themeColor="text1"/>
                <w:sz w:val="28"/>
                <w:szCs w:val="28"/>
              </w:rPr>
            </w:pPr>
          </w:p>
        </w:tc>
        <w:tc>
          <w:tcPr>
            <w:tcW w:w="1796" w:type="dxa"/>
            <w:gridSpan w:val="2"/>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所教课程</w:t>
            </w:r>
          </w:p>
        </w:tc>
        <w:tc>
          <w:tcPr>
            <w:tcW w:w="2978" w:type="dxa"/>
            <w:gridSpan w:val="4"/>
            <w:noWrap/>
            <w:vAlign w:val="center"/>
          </w:tcPr>
          <w:p w:rsidR="00184E7A" w:rsidRDefault="00184E7A">
            <w:pPr>
              <w:jc w:val="center"/>
              <w:rPr>
                <w:rFonts w:ascii="仿宋" w:eastAsia="仿宋" w:hAnsi="仿宋" w:cs="仿宋"/>
                <w:color w:val="000000" w:themeColor="text1"/>
                <w:sz w:val="28"/>
                <w:szCs w:val="28"/>
              </w:rPr>
            </w:pPr>
          </w:p>
        </w:tc>
      </w:tr>
      <w:tr w:rsidR="00184E7A">
        <w:trPr>
          <w:trHeight w:val="690"/>
        </w:trPr>
        <w:tc>
          <w:tcPr>
            <w:tcW w:w="2025" w:type="dxa"/>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毕业</w:t>
            </w:r>
            <w:r>
              <w:rPr>
                <w:rFonts w:ascii="仿宋" w:eastAsia="仿宋" w:hAnsi="仿宋" w:cs="仿宋" w:hint="eastAsia"/>
                <w:color w:val="000000" w:themeColor="text1"/>
                <w:sz w:val="28"/>
                <w:szCs w:val="28"/>
              </w:rPr>
              <w:t>院</w:t>
            </w:r>
            <w:r>
              <w:rPr>
                <w:rFonts w:ascii="仿宋" w:eastAsia="仿宋" w:hAnsi="仿宋" w:cs="仿宋" w:hint="eastAsia"/>
                <w:color w:val="000000" w:themeColor="text1"/>
                <w:sz w:val="28"/>
                <w:szCs w:val="28"/>
              </w:rPr>
              <w:t>校</w:t>
            </w:r>
          </w:p>
        </w:tc>
        <w:tc>
          <w:tcPr>
            <w:tcW w:w="2115" w:type="dxa"/>
            <w:noWrap/>
            <w:vAlign w:val="center"/>
          </w:tcPr>
          <w:p w:rsidR="00184E7A" w:rsidRDefault="00184E7A">
            <w:pPr>
              <w:jc w:val="center"/>
              <w:rPr>
                <w:rFonts w:ascii="仿宋" w:eastAsia="仿宋" w:hAnsi="仿宋" w:cs="仿宋"/>
                <w:color w:val="000000" w:themeColor="text1"/>
                <w:sz w:val="28"/>
                <w:szCs w:val="28"/>
              </w:rPr>
            </w:pPr>
          </w:p>
        </w:tc>
        <w:tc>
          <w:tcPr>
            <w:tcW w:w="1796" w:type="dxa"/>
            <w:gridSpan w:val="2"/>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专业</w:t>
            </w:r>
          </w:p>
        </w:tc>
        <w:tc>
          <w:tcPr>
            <w:tcW w:w="828" w:type="dxa"/>
            <w:noWrap/>
            <w:vAlign w:val="center"/>
          </w:tcPr>
          <w:p w:rsidR="00184E7A" w:rsidRDefault="00184E7A">
            <w:pPr>
              <w:jc w:val="center"/>
              <w:rPr>
                <w:rFonts w:ascii="仿宋" w:eastAsia="仿宋" w:hAnsi="仿宋" w:cs="仿宋"/>
                <w:color w:val="000000" w:themeColor="text1"/>
                <w:sz w:val="28"/>
                <w:szCs w:val="28"/>
              </w:rPr>
            </w:pPr>
          </w:p>
        </w:tc>
        <w:tc>
          <w:tcPr>
            <w:tcW w:w="1133" w:type="dxa"/>
            <w:gridSpan w:val="2"/>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学位</w:t>
            </w:r>
          </w:p>
        </w:tc>
        <w:tc>
          <w:tcPr>
            <w:tcW w:w="1017" w:type="dxa"/>
            <w:noWrap/>
            <w:vAlign w:val="center"/>
          </w:tcPr>
          <w:p w:rsidR="00184E7A" w:rsidRDefault="00184E7A">
            <w:pPr>
              <w:jc w:val="center"/>
              <w:rPr>
                <w:rFonts w:ascii="仿宋" w:eastAsia="仿宋" w:hAnsi="仿宋" w:cs="仿宋"/>
                <w:color w:val="000000" w:themeColor="text1"/>
                <w:sz w:val="28"/>
                <w:szCs w:val="28"/>
              </w:rPr>
            </w:pPr>
          </w:p>
        </w:tc>
      </w:tr>
      <w:tr w:rsidR="00184E7A">
        <w:trPr>
          <w:trHeight w:val="786"/>
        </w:trPr>
        <w:tc>
          <w:tcPr>
            <w:tcW w:w="2025" w:type="dxa"/>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话</w:t>
            </w:r>
          </w:p>
        </w:tc>
        <w:tc>
          <w:tcPr>
            <w:tcW w:w="2115" w:type="dxa"/>
            <w:noWrap/>
            <w:vAlign w:val="center"/>
          </w:tcPr>
          <w:p w:rsidR="00184E7A" w:rsidRDefault="00184E7A">
            <w:pPr>
              <w:jc w:val="center"/>
              <w:rPr>
                <w:rFonts w:ascii="仿宋" w:eastAsia="仿宋" w:hAnsi="仿宋" w:cs="仿宋"/>
                <w:color w:val="000000" w:themeColor="text1"/>
                <w:sz w:val="28"/>
                <w:szCs w:val="28"/>
              </w:rPr>
            </w:pPr>
          </w:p>
        </w:tc>
        <w:tc>
          <w:tcPr>
            <w:tcW w:w="1796" w:type="dxa"/>
            <w:gridSpan w:val="2"/>
            <w:noWrap/>
            <w:vAlign w:val="center"/>
          </w:tcPr>
          <w:p w:rsidR="00184E7A" w:rsidRDefault="00D17D2D">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手</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机</w:t>
            </w:r>
          </w:p>
        </w:tc>
        <w:tc>
          <w:tcPr>
            <w:tcW w:w="2978" w:type="dxa"/>
            <w:gridSpan w:val="4"/>
            <w:noWrap/>
            <w:vAlign w:val="center"/>
          </w:tcPr>
          <w:p w:rsidR="00184E7A" w:rsidRDefault="00184E7A">
            <w:pPr>
              <w:jc w:val="center"/>
              <w:rPr>
                <w:rFonts w:ascii="仿宋" w:eastAsia="仿宋" w:hAnsi="仿宋" w:cs="仿宋"/>
                <w:color w:val="000000" w:themeColor="text1"/>
                <w:sz w:val="28"/>
                <w:szCs w:val="28"/>
              </w:rPr>
            </w:pPr>
          </w:p>
        </w:tc>
      </w:tr>
      <w:tr w:rsidR="00184E7A">
        <w:trPr>
          <w:trHeight w:val="1705"/>
        </w:trPr>
        <w:tc>
          <w:tcPr>
            <w:tcW w:w="2025" w:type="dxa"/>
            <w:noWrap/>
            <w:vAlign w:val="center"/>
          </w:tcPr>
          <w:p w:rsidR="00184E7A" w:rsidRDefault="00D17D2D">
            <w:pPr>
              <w:spacing w:line="4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工作简历</w:t>
            </w:r>
          </w:p>
        </w:tc>
        <w:tc>
          <w:tcPr>
            <w:tcW w:w="6889" w:type="dxa"/>
            <w:gridSpan w:val="7"/>
            <w:noWrap/>
            <w:vAlign w:val="center"/>
          </w:tcPr>
          <w:p w:rsidR="00184E7A" w:rsidRDefault="00184E7A">
            <w:pPr>
              <w:jc w:val="center"/>
              <w:rPr>
                <w:rFonts w:ascii="仿宋" w:eastAsia="仿宋" w:hAnsi="仿宋" w:cs="仿宋"/>
                <w:color w:val="000000" w:themeColor="text1"/>
                <w:sz w:val="28"/>
                <w:szCs w:val="28"/>
              </w:rPr>
            </w:pPr>
          </w:p>
          <w:p w:rsidR="00184E7A" w:rsidRDefault="00184E7A">
            <w:pPr>
              <w:jc w:val="center"/>
              <w:rPr>
                <w:rFonts w:ascii="仿宋" w:eastAsia="仿宋" w:hAnsi="仿宋" w:cs="仿宋"/>
                <w:color w:val="000000" w:themeColor="text1"/>
                <w:sz w:val="28"/>
                <w:szCs w:val="28"/>
              </w:rPr>
            </w:pPr>
          </w:p>
          <w:p w:rsidR="00184E7A" w:rsidRDefault="00184E7A">
            <w:pPr>
              <w:jc w:val="center"/>
              <w:rPr>
                <w:rFonts w:ascii="仿宋" w:eastAsia="仿宋" w:hAnsi="仿宋" w:cs="仿宋"/>
                <w:color w:val="000000" w:themeColor="text1"/>
                <w:sz w:val="28"/>
                <w:szCs w:val="28"/>
              </w:rPr>
            </w:pPr>
          </w:p>
        </w:tc>
      </w:tr>
      <w:tr w:rsidR="00184E7A">
        <w:trPr>
          <w:trHeight w:val="1954"/>
        </w:trPr>
        <w:tc>
          <w:tcPr>
            <w:tcW w:w="2025" w:type="dxa"/>
            <w:noWrap/>
            <w:vAlign w:val="center"/>
          </w:tcPr>
          <w:p w:rsidR="00184E7A" w:rsidRDefault="00D17D2D">
            <w:pPr>
              <w:spacing w:line="4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近三年</w:t>
            </w:r>
          </w:p>
          <w:p w:rsidR="00184E7A" w:rsidRDefault="00D17D2D">
            <w:pPr>
              <w:spacing w:line="4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发表的文章</w:t>
            </w:r>
          </w:p>
        </w:tc>
        <w:tc>
          <w:tcPr>
            <w:tcW w:w="6889" w:type="dxa"/>
            <w:gridSpan w:val="7"/>
            <w:noWrap/>
            <w:vAlign w:val="center"/>
          </w:tcPr>
          <w:p w:rsidR="00184E7A" w:rsidRDefault="00184E7A">
            <w:pPr>
              <w:jc w:val="center"/>
              <w:rPr>
                <w:rFonts w:ascii="仿宋" w:eastAsia="仿宋" w:hAnsi="仿宋" w:cs="仿宋"/>
                <w:color w:val="000000" w:themeColor="text1"/>
                <w:sz w:val="28"/>
                <w:szCs w:val="28"/>
              </w:rPr>
            </w:pPr>
          </w:p>
          <w:p w:rsidR="00184E7A" w:rsidRDefault="00184E7A">
            <w:pPr>
              <w:jc w:val="center"/>
              <w:rPr>
                <w:rFonts w:ascii="仿宋" w:eastAsia="仿宋" w:hAnsi="仿宋" w:cs="仿宋"/>
                <w:color w:val="000000" w:themeColor="text1"/>
                <w:sz w:val="28"/>
                <w:szCs w:val="28"/>
              </w:rPr>
            </w:pPr>
          </w:p>
          <w:p w:rsidR="00184E7A" w:rsidRDefault="00184E7A">
            <w:pPr>
              <w:jc w:val="center"/>
              <w:rPr>
                <w:rFonts w:ascii="仿宋" w:eastAsia="仿宋" w:hAnsi="仿宋" w:cs="仿宋"/>
                <w:color w:val="000000" w:themeColor="text1"/>
                <w:sz w:val="28"/>
                <w:szCs w:val="28"/>
              </w:rPr>
            </w:pPr>
          </w:p>
        </w:tc>
      </w:tr>
      <w:tr w:rsidR="00184E7A">
        <w:trPr>
          <w:trHeight w:val="2009"/>
        </w:trPr>
        <w:tc>
          <w:tcPr>
            <w:tcW w:w="2025" w:type="dxa"/>
            <w:noWrap/>
            <w:vAlign w:val="center"/>
          </w:tcPr>
          <w:p w:rsidR="00184E7A" w:rsidRDefault="00D17D2D">
            <w:pPr>
              <w:spacing w:line="4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近三年</w:t>
            </w:r>
            <w:r>
              <w:rPr>
                <w:rFonts w:ascii="仿宋" w:eastAsia="仿宋" w:hAnsi="仿宋" w:cs="仿宋" w:hint="eastAsia"/>
                <w:color w:val="000000" w:themeColor="text1"/>
                <w:sz w:val="28"/>
                <w:szCs w:val="28"/>
              </w:rPr>
              <w:t>著作</w:t>
            </w:r>
          </w:p>
          <w:p w:rsidR="00184E7A" w:rsidRDefault="00D17D2D">
            <w:pPr>
              <w:spacing w:line="4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及</w:t>
            </w:r>
            <w:r>
              <w:rPr>
                <w:rFonts w:ascii="仿宋" w:eastAsia="仿宋" w:hAnsi="仿宋" w:cs="仿宋" w:hint="eastAsia"/>
                <w:color w:val="000000" w:themeColor="text1"/>
                <w:sz w:val="28"/>
                <w:szCs w:val="28"/>
              </w:rPr>
              <w:t>科</w:t>
            </w:r>
            <w:r>
              <w:rPr>
                <w:rFonts w:ascii="仿宋" w:eastAsia="仿宋" w:hAnsi="仿宋" w:cs="仿宋" w:hint="eastAsia"/>
                <w:color w:val="000000" w:themeColor="text1"/>
                <w:sz w:val="28"/>
                <w:szCs w:val="28"/>
              </w:rPr>
              <w:t>研成果</w:t>
            </w:r>
          </w:p>
        </w:tc>
        <w:tc>
          <w:tcPr>
            <w:tcW w:w="6889" w:type="dxa"/>
            <w:gridSpan w:val="7"/>
            <w:noWrap/>
            <w:vAlign w:val="center"/>
          </w:tcPr>
          <w:p w:rsidR="00184E7A" w:rsidRDefault="00184E7A">
            <w:pPr>
              <w:jc w:val="center"/>
              <w:rPr>
                <w:rFonts w:ascii="仿宋" w:eastAsia="仿宋" w:hAnsi="仿宋" w:cs="仿宋"/>
                <w:color w:val="000000" w:themeColor="text1"/>
                <w:sz w:val="28"/>
                <w:szCs w:val="28"/>
              </w:rPr>
            </w:pPr>
          </w:p>
          <w:p w:rsidR="00184E7A" w:rsidRDefault="00184E7A">
            <w:pPr>
              <w:jc w:val="center"/>
              <w:rPr>
                <w:rFonts w:ascii="仿宋" w:eastAsia="仿宋" w:hAnsi="仿宋" w:cs="仿宋"/>
                <w:color w:val="000000" w:themeColor="text1"/>
                <w:sz w:val="28"/>
                <w:szCs w:val="28"/>
              </w:rPr>
            </w:pPr>
          </w:p>
          <w:p w:rsidR="00184E7A" w:rsidRDefault="00184E7A">
            <w:pPr>
              <w:jc w:val="center"/>
              <w:rPr>
                <w:rFonts w:ascii="仿宋" w:eastAsia="仿宋" w:hAnsi="仿宋" w:cs="仿宋"/>
                <w:color w:val="000000" w:themeColor="text1"/>
                <w:sz w:val="28"/>
                <w:szCs w:val="28"/>
              </w:rPr>
            </w:pPr>
          </w:p>
        </w:tc>
      </w:tr>
      <w:tr w:rsidR="00184E7A">
        <w:trPr>
          <w:trHeight w:val="1627"/>
        </w:trPr>
        <w:tc>
          <w:tcPr>
            <w:tcW w:w="2025" w:type="dxa"/>
            <w:noWrap/>
            <w:vAlign w:val="center"/>
          </w:tcPr>
          <w:p w:rsidR="00184E7A" w:rsidRDefault="00D17D2D">
            <w:pPr>
              <w:spacing w:line="40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推荐单位意见</w:t>
            </w:r>
          </w:p>
        </w:tc>
        <w:tc>
          <w:tcPr>
            <w:tcW w:w="6889" w:type="dxa"/>
            <w:gridSpan w:val="7"/>
            <w:noWrap/>
            <w:vAlign w:val="center"/>
          </w:tcPr>
          <w:p w:rsidR="00184E7A" w:rsidRDefault="00184E7A" w:rsidP="00DF30A5">
            <w:pPr>
              <w:wordWrap w:val="0"/>
              <w:ind w:firstLineChars="1500" w:firstLine="4387"/>
              <w:rPr>
                <w:rFonts w:ascii="仿宋" w:eastAsia="仿宋" w:hAnsi="仿宋" w:cs="仿宋"/>
                <w:color w:val="000000" w:themeColor="text1"/>
                <w:sz w:val="28"/>
                <w:szCs w:val="28"/>
              </w:rPr>
            </w:pPr>
          </w:p>
          <w:p w:rsidR="00184E7A" w:rsidRDefault="00184E7A" w:rsidP="00DF30A5">
            <w:pPr>
              <w:wordWrap w:val="0"/>
              <w:ind w:firstLineChars="1500" w:firstLine="4387"/>
              <w:rPr>
                <w:rFonts w:ascii="仿宋" w:eastAsia="仿宋" w:hAnsi="仿宋" w:cs="仿宋"/>
                <w:color w:val="000000" w:themeColor="text1"/>
                <w:sz w:val="28"/>
                <w:szCs w:val="28"/>
              </w:rPr>
            </w:pPr>
          </w:p>
          <w:p w:rsidR="00184E7A" w:rsidRDefault="00D17D2D">
            <w:pPr>
              <w:wordWrap w:val="0"/>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日</w:t>
            </w:r>
          </w:p>
        </w:tc>
      </w:tr>
    </w:tbl>
    <w:p w:rsidR="00184E7A" w:rsidRDefault="00D17D2D">
      <w:pPr>
        <w:rPr>
          <w:rFonts w:ascii="楷体" w:eastAsia="楷体" w:hAnsi="楷体" w:cs="楷体"/>
          <w:b/>
          <w:bCs/>
          <w:color w:val="000000" w:themeColor="text1"/>
          <w:sz w:val="30"/>
          <w:szCs w:val="30"/>
        </w:rPr>
      </w:pPr>
      <w:r>
        <w:rPr>
          <w:rFonts w:ascii="楷体" w:eastAsia="楷体" w:hAnsi="楷体" w:cs="楷体" w:hint="eastAsia"/>
          <w:b/>
          <w:bCs/>
          <w:color w:val="000000" w:themeColor="text1"/>
          <w:sz w:val="30"/>
          <w:szCs w:val="30"/>
        </w:rPr>
        <w:br w:type="page"/>
      </w:r>
    </w:p>
    <w:p w:rsidR="00184E7A" w:rsidRDefault="00D17D2D">
      <w:pPr>
        <w:pStyle w:val="a5"/>
        <w:widowControl/>
        <w:shd w:val="clear" w:color="auto" w:fill="FFFFFF"/>
        <w:spacing w:before="0" w:beforeAutospacing="0" w:after="0" w:afterAutospacing="0" w:line="560" w:lineRule="exact"/>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lastRenderedPageBreak/>
        <w:t>附件</w:t>
      </w:r>
      <w:r>
        <w:rPr>
          <w:rFonts w:ascii="仿宋" w:eastAsia="仿宋" w:hAnsi="仿宋" w:cs="仿宋" w:hint="eastAsia"/>
          <w:color w:val="000000" w:themeColor="text1"/>
          <w:sz w:val="32"/>
          <w:szCs w:val="32"/>
          <w:shd w:val="clear" w:color="auto" w:fill="FFFFFF"/>
        </w:rPr>
        <w:t>2</w:t>
      </w:r>
    </w:p>
    <w:p w:rsidR="00184E7A" w:rsidRDefault="00184E7A">
      <w:pPr>
        <w:spacing w:line="40" w:lineRule="exact"/>
        <w:rPr>
          <w:rFonts w:ascii="楷体" w:eastAsia="楷体" w:hAnsi="楷体" w:cs="楷体"/>
          <w:color w:val="000000" w:themeColor="text1"/>
          <w:sz w:val="28"/>
          <w:szCs w:val="28"/>
        </w:rPr>
      </w:pPr>
    </w:p>
    <w:p w:rsidR="00184E7A" w:rsidRDefault="00D17D2D">
      <w:pPr>
        <w:spacing w:line="980" w:lineRule="exact"/>
        <w:ind w:firstLineChars="100" w:firstLine="372"/>
        <w:jc w:val="cente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河南省</w:t>
      </w:r>
      <w:r>
        <w:rPr>
          <w:rFonts w:ascii="方正小标宋简体" w:eastAsia="方正小标宋简体" w:hAnsi="方正小标宋简体" w:cs="方正小标宋简体" w:hint="eastAsia"/>
          <w:color w:val="000000" w:themeColor="text1"/>
          <w:sz w:val="36"/>
          <w:szCs w:val="36"/>
        </w:rPr>
        <w:t>教育科研基地</w:t>
      </w:r>
      <w:r>
        <w:rPr>
          <w:rFonts w:ascii="方正小标宋简体" w:eastAsia="方正小标宋简体" w:hAnsi="方正小标宋简体" w:cs="方正小标宋简体" w:hint="eastAsia"/>
          <w:color w:val="000000" w:themeColor="text1"/>
          <w:sz w:val="36"/>
          <w:szCs w:val="36"/>
        </w:rPr>
        <w:t>专家库人选汇总表</w:t>
      </w:r>
    </w:p>
    <w:p w:rsidR="00184E7A" w:rsidRDefault="00D17D2D" w:rsidP="00DF30A5">
      <w:pPr>
        <w:pStyle w:val="a5"/>
        <w:widowControl/>
        <w:shd w:val="clear" w:color="auto" w:fill="FFFFFF"/>
        <w:spacing w:before="0" w:beforeAutospacing="0" w:after="0" w:afterAutospacing="0" w:line="640" w:lineRule="exact"/>
        <w:ind w:firstLine="585"/>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单位名称</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盖章</w:t>
      </w:r>
      <w:r>
        <w:rPr>
          <w:rFonts w:ascii="仿宋" w:eastAsia="仿宋" w:hAnsi="仿宋" w:cs="仿宋" w:hint="eastAsia"/>
          <w:color w:val="000000" w:themeColor="text1"/>
          <w:sz w:val="28"/>
          <w:szCs w:val="28"/>
        </w:rPr>
        <w:t>):</w:t>
      </w:r>
    </w:p>
    <w:p w:rsidR="00184E7A" w:rsidRDefault="00184E7A">
      <w:pPr>
        <w:spacing w:line="240" w:lineRule="exact"/>
        <w:rPr>
          <w:color w:val="000000" w:themeColor="text1"/>
          <w:sz w:val="28"/>
          <w:szCs w:val="28"/>
        </w:rPr>
      </w:pPr>
    </w:p>
    <w:tbl>
      <w:tblPr>
        <w:tblStyle w:val="a6"/>
        <w:tblW w:w="9492" w:type="dxa"/>
        <w:tblInd w:w="-505" w:type="dxa"/>
        <w:tblLook w:val="04A0"/>
      </w:tblPr>
      <w:tblGrid>
        <w:gridCol w:w="1308"/>
        <w:gridCol w:w="1788"/>
        <w:gridCol w:w="2064"/>
        <w:gridCol w:w="1788"/>
        <w:gridCol w:w="1452"/>
        <w:gridCol w:w="1092"/>
      </w:tblGrid>
      <w:tr w:rsidR="00184E7A">
        <w:trPr>
          <w:trHeight w:val="1130"/>
        </w:trPr>
        <w:tc>
          <w:tcPr>
            <w:tcW w:w="1308" w:type="dxa"/>
            <w:noWrap/>
            <w:vAlign w:val="center"/>
          </w:tcPr>
          <w:p w:rsidR="00184E7A" w:rsidRDefault="00D17D2D">
            <w:pPr>
              <w:ind w:firstLineChars="100" w:firstLine="292"/>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姓</w:t>
            </w: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名</w:t>
            </w:r>
          </w:p>
        </w:tc>
        <w:tc>
          <w:tcPr>
            <w:tcW w:w="1788" w:type="dxa"/>
            <w:noWrap/>
            <w:vAlign w:val="center"/>
          </w:tcPr>
          <w:p w:rsidR="00184E7A" w:rsidRDefault="00D17D2D">
            <w:pPr>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工作单位</w:t>
            </w:r>
          </w:p>
        </w:tc>
        <w:tc>
          <w:tcPr>
            <w:tcW w:w="2064" w:type="dxa"/>
            <w:noWrap/>
            <w:vAlign w:val="center"/>
          </w:tcPr>
          <w:p w:rsidR="00184E7A" w:rsidRDefault="00D17D2D">
            <w:pPr>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职务</w:t>
            </w: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职称</w:t>
            </w:r>
            <w:r>
              <w:rPr>
                <w:rFonts w:ascii="黑体" w:eastAsia="黑体" w:hAnsi="黑体" w:cs="黑体" w:hint="eastAsia"/>
                <w:color w:val="000000" w:themeColor="text1"/>
                <w:sz w:val="28"/>
                <w:szCs w:val="28"/>
              </w:rPr>
              <w:t xml:space="preserve">  </w:t>
            </w:r>
          </w:p>
        </w:tc>
        <w:tc>
          <w:tcPr>
            <w:tcW w:w="1788" w:type="dxa"/>
            <w:noWrap/>
            <w:vAlign w:val="center"/>
          </w:tcPr>
          <w:p w:rsidR="00184E7A" w:rsidRDefault="00D17D2D">
            <w:pPr>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研究领域</w:t>
            </w:r>
          </w:p>
        </w:tc>
        <w:tc>
          <w:tcPr>
            <w:tcW w:w="1452" w:type="dxa"/>
            <w:noWrap/>
            <w:vAlign w:val="center"/>
          </w:tcPr>
          <w:p w:rsidR="00184E7A" w:rsidRDefault="00D17D2D">
            <w:pPr>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联系电话</w:t>
            </w:r>
          </w:p>
        </w:tc>
        <w:tc>
          <w:tcPr>
            <w:tcW w:w="1092" w:type="dxa"/>
            <w:noWrap/>
            <w:vAlign w:val="center"/>
          </w:tcPr>
          <w:p w:rsidR="00184E7A" w:rsidRDefault="00D17D2D">
            <w:pPr>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备</w:t>
            </w: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注</w:t>
            </w:r>
          </w:p>
        </w:tc>
      </w:tr>
      <w:tr w:rsidR="00184E7A">
        <w:trPr>
          <w:trHeight w:val="1061"/>
        </w:trPr>
        <w:tc>
          <w:tcPr>
            <w:tcW w:w="1308"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2064"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1452" w:type="dxa"/>
            <w:noWrap/>
            <w:vAlign w:val="center"/>
          </w:tcPr>
          <w:p w:rsidR="00184E7A" w:rsidRDefault="00184E7A">
            <w:pPr>
              <w:jc w:val="center"/>
              <w:rPr>
                <w:color w:val="000000" w:themeColor="text1"/>
                <w:sz w:val="24"/>
              </w:rPr>
            </w:pPr>
          </w:p>
        </w:tc>
        <w:tc>
          <w:tcPr>
            <w:tcW w:w="1092" w:type="dxa"/>
            <w:noWrap/>
            <w:vAlign w:val="center"/>
          </w:tcPr>
          <w:p w:rsidR="00184E7A" w:rsidRDefault="00184E7A">
            <w:pPr>
              <w:jc w:val="center"/>
              <w:rPr>
                <w:color w:val="000000" w:themeColor="text1"/>
                <w:sz w:val="24"/>
              </w:rPr>
            </w:pPr>
          </w:p>
        </w:tc>
      </w:tr>
      <w:tr w:rsidR="00184E7A">
        <w:trPr>
          <w:trHeight w:val="1076"/>
        </w:trPr>
        <w:tc>
          <w:tcPr>
            <w:tcW w:w="1308"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2064"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1452" w:type="dxa"/>
            <w:noWrap/>
            <w:vAlign w:val="center"/>
          </w:tcPr>
          <w:p w:rsidR="00184E7A" w:rsidRDefault="00184E7A">
            <w:pPr>
              <w:jc w:val="center"/>
              <w:rPr>
                <w:color w:val="000000" w:themeColor="text1"/>
                <w:sz w:val="24"/>
              </w:rPr>
            </w:pPr>
          </w:p>
        </w:tc>
        <w:tc>
          <w:tcPr>
            <w:tcW w:w="1092" w:type="dxa"/>
            <w:noWrap/>
            <w:vAlign w:val="center"/>
          </w:tcPr>
          <w:p w:rsidR="00184E7A" w:rsidRDefault="00184E7A">
            <w:pPr>
              <w:jc w:val="center"/>
              <w:rPr>
                <w:color w:val="000000" w:themeColor="text1"/>
                <w:sz w:val="24"/>
              </w:rPr>
            </w:pPr>
          </w:p>
        </w:tc>
      </w:tr>
      <w:tr w:rsidR="00184E7A">
        <w:trPr>
          <w:trHeight w:val="1047"/>
        </w:trPr>
        <w:tc>
          <w:tcPr>
            <w:tcW w:w="1308"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2064"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1452" w:type="dxa"/>
            <w:noWrap/>
            <w:vAlign w:val="center"/>
          </w:tcPr>
          <w:p w:rsidR="00184E7A" w:rsidRDefault="00184E7A">
            <w:pPr>
              <w:jc w:val="center"/>
              <w:rPr>
                <w:color w:val="000000" w:themeColor="text1"/>
                <w:sz w:val="24"/>
              </w:rPr>
            </w:pPr>
          </w:p>
        </w:tc>
        <w:tc>
          <w:tcPr>
            <w:tcW w:w="1092" w:type="dxa"/>
            <w:noWrap/>
            <w:vAlign w:val="center"/>
          </w:tcPr>
          <w:p w:rsidR="00184E7A" w:rsidRDefault="00184E7A">
            <w:pPr>
              <w:jc w:val="center"/>
              <w:rPr>
                <w:color w:val="000000" w:themeColor="text1"/>
                <w:sz w:val="24"/>
              </w:rPr>
            </w:pPr>
          </w:p>
        </w:tc>
      </w:tr>
      <w:tr w:rsidR="00184E7A">
        <w:trPr>
          <w:trHeight w:val="1125"/>
        </w:trPr>
        <w:tc>
          <w:tcPr>
            <w:tcW w:w="1308"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2064"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1452" w:type="dxa"/>
            <w:noWrap/>
            <w:vAlign w:val="center"/>
          </w:tcPr>
          <w:p w:rsidR="00184E7A" w:rsidRDefault="00184E7A">
            <w:pPr>
              <w:jc w:val="center"/>
              <w:rPr>
                <w:color w:val="000000" w:themeColor="text1"/>
                <w:sz w:val="24"/>
              </w:rPr>
            </w:pPr>
          </w:p>
        </w:tc>
        <w:tc>
          <w:tcPr>
            <w:tcW w:w="1092" w:type="dxa"/>
            <w:noWrap/>
            <w:vAlign w:val="center"/>
          </w:tcPr>
          <w:p w:rsidR="00184E7A" w:rsidRDefault="00184E7A">
            <w:pPr>
              <w:jc w:val="center"/>
              <w:rPr>
                <w:color w:val="000000" w:themeColor="text1"/>
                <w:sz w:val="24"/>
              </w:rPr>
            </w:pPr>
          </w:p>
        </w:tc>
      </w:tr>
      <w:tr w:rsidR="00184E7A">
        <w:trPr>
          <w:trHeight w:val="963"/>
        </w:trPr>
        <w:tc>
          <w:tcPr>
            <w:tcW w:w="1308"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2064"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1452" w:type="dxa"/>
            <w:noWrap/>
            <w:vAlign w:val="center"/>
          </w:tcPr>
          <w:p w:rsidR="00184E7A" w:rsidRDefault="00184E7A">
            <w:pPr>
              <w:jc w:val="center"/>
              <w:rPr>
                <w:color w:val="000000" w:themeColor="text1"/>
                <w:sz w:val="24"/>
              </w:rPr>
            </w:pPr>
          </w:p>
        </w:tc>
        <w:tc>
          <w:tcPr>
            <w:tcW w:w="1092" w:type="dxa"/>
            <w:noWrap/>
            <w:vAlign w:val="center"/>
          </w:tcPr>
          <w:p w:rsidR="00184E7A" w:rsidRDefault="00184E7A">
            <w:pPr>
              <w:jc w:val="center"/>
              <w:rPr>
                <w:color w:val="000000" w:themeColor="text1"/>
                <w:sz w:val="24"/>
              </w:rPr>
            </w:pPr>
          </w:p>
        </w:tc>
      </w:tr>
      <w:tr w:rsidR="00184E7A">
        <w:trPr>
          <w:trHeight w:val="1133"/>
        </w:trPr>
        <w:tc>
          <w:tcPr>
            <w:tcW w:w="1308"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2064"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1452" w:type="dxa"/>
            <w:noWrap/>
            <w:vAlign w:val="center"/>
          </w:tcPr>
          <w:p w:rsidR="00184E7A" w:rsidRDefault="00184E7A">
            <w:pPr>
              <w:jc w:val="center"/>
              <w:rPr>
                <w:color w:val="000000" w:themeColor="text1"/>
                <w:sz w:val="24"/>
              </w:rPr>
            </w:pPr>
          </w:p>
        </w:tc>
        <w:tc>
          <w:tcPr>
            <w:tcW w:w="1092" w:type="dxa"/>
            <w:noWrap/>
            <w:vAlign w:val="center"/>
          </w:tcPr>
          <w:p w:rsidR="00184E7A" w:rsidRDefault="00184E7A">
            <w:pPr>
              <w:jc w:val="center"/>
              <w:rPr>
                <w:color w:val="000000" w:themeColor="text1"/>
                <w:sz w:val="24"/>
              </w:rPr>
            </w:pPr>
          </w:p>
        </w:tc>
      </w:tr>
      <w:tr w:rsidR="00184E7A">
        <w:trPr>
          <w:trHeight w:val="1120"/>
        </w:trPr>
        <w:tc>
          <w:tcPr>
            <w:tcW w:w="1308"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2064" w:type="dxa"/>
            <w:noWrap/>
            <w:vAlign w:val="center"/>
          </w:tcPr>
          <w:p w:rsidR="00184E7A" w:rsidRDefault="00184E7A">
            <w:pPr>
              <w:jc w:val="center"/>
              <w:rPr>
                <w:color w:val="000000" w:themeColor="text1"/>
                <w:sz w:val="24"/>
              </w:rPr>
            </w:pPr>
          </w:p>
        </w:tc>
        <w:tc>
          <w:tcPr>
            <w:tcW w:w="1788" w:type="dxa"/>
            <w:noWrap/>
            <w:vAlign w:val="center"/>
          </w:tcPr>
          <w:p w:rsidR="00184E7A" w:rsidRDefault="00184E7A">
            <w:pPr>
              <w:jc w:val="center"/>
              <w:rPr>
                <w:color w:val="000000" w:themeColor="text1"/>
                <w:sz w:val="24"/>
              </w:rPr>
            </w:pPr>
          </w:p>
        </w:tc>
        <w:tc>
          <w:tcPr>
            <w:tcW w:w="1452" w:type="dxa"/>
            <w:noWrap/>
            <w:vAlign w:val="center"/>
          </w:tcPr>
          <w:p w:rsidR="00184E7A" w:rsidRDefault="00184E7A">
            <w:pPr>
              <w:jc w:val="center"/>
              <w:rPr>
                <w:color w:val="000000" w:themeColor="text1"/>
                <w:sz w:val="24"/>
              </w:rPr>
            </w:pPr>
          </w:p>
        </w:tc>
        <w:tc>
          <w:tcPr>
            <w:tcW w:w="1092" w:type="dxa"/>
            <w:noWrap/>
            <w:vAlign w:val="center"/>
          </w:tcPr>
          <w:p w:rsidR="00184E7A" w:rsidRDefault="00184E7A">
            <w:pPr>
              <w:jc w:val="center"/>
              <w:rPr>
                <w:color w:val="000000" w:themeColor="text1"/>
                <w:sz w:val="24"/>
              </w:rPr>
            </w:pPr>
          </w:p>
        </w:tc>
      </w:tr>
    </w:tbl>
    <w:p w:rsidR="00184E7A" w:rsidRDefault="00184E7A">
      <w:pPr>
        <w:pStyle w:val="a5"/>
        <w:widowControl/>
        <w:shd w:val="clear" w:color="auto" w:fill="FFFFFF"/>
        <w:spacing w:before="0" w:beforeAutospacing="0" w:after="0" w:afterAutospacing="0" w:line="640" w:lineRule="exact"/>
        <w:rPr>
          <w:rFonts w:ascii="黑体" w:eastAsia="黑体" w:hAnsi="黑体" w:cs="黑体"/>
          <w:color w:val="000000" w:themeColor="text1"/>
          <w:sz w:val="32"/>
          <w:szCs w:val="32"/>
          <w:shd w:val="clear" w:color="auto" w:fill="FFFFFF"/>
        </w:rPr>
      </w:pPr>
    </w:p>
    <w:p w:rsidR="00184E7A" w:rsidRDefault="00184E7A" w:rsidP="00DF30A5">
      <w:pPr>
        <w:pStyle w:val="a5"/>
        <w:widowControl/>
        <w:shd w:val="clear" w:color="auto" w:fill="FFFFFF"/>
        <w:ind w:firstLine="505"/>
        <w:rPr>
          <w:color w:val="000000" w:themeColor="text1"/>
        </w:rPr>
      </w:pPr>
    </w:p>
    <w:sectPr w:rsidR="00184E7A" w:rsidSect="00184E7A">
      <w:footerReference w:type="even" r:id="rId9"/>
      <w:footerReference w:type="default" r:id="rId10"/>
      <w:footerReference w:type="first" r:id="rId11"/>
      <w:pgSz w:w="11906" w:h="16838"/>
      <w:pgMar w:top="2098" w:right="1474" w:bottom="1984" w:left="1587" w:header="851" w:footer="1531" w:gutter="0"/>
      <w:cols w:space="0"/>
      <w:docGrid w:type="linesAndChars" w:linePitch="436" w:charSpace="25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D2D" w:rsidRDefault="00D17D2D" w:rsidP="00184E7A">
      <w:r>
        <w:separator/>
      </w:r>
    </w:p>
  </w:endnote>
  <w:endnote w:type="continuationSeparator" w:id="1">
    <w:p w:rsidR="00D17D2D" w:rsidRDefault="00D17D2D" w:rsidP="0018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B4267790-8E6E-41C3-8E19-40AC096BD849}"/>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7B370CD2-5B24-49D3-BC31-C481E9B3F131}"/>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embedRegular r:id="rId3" w:subsetted="1" w:fontKey="{3998687D-BB38-4E66-BC89-BBDA5804CE07}"/>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embedRegular r:id="rId4" w:subsetted="1" w:fontKey="{EB394824-0B02-4D8A-99DA-4B8CE77B0928}"/>
  </w:font>
  <w:font w:name="楷体">
    <w:panose1 w:val="02010609060101010101"/>
    <w:charset w:val="86"/>
    <w:family w:val="modern"/>
    <w:pitch w:val="fixed"/>
    <w:sig w:usb0="800002BF" w:usb1="38CF7CFA" w:usb2="00000016" w:usb3="00000000" w:csb0="00040001" w:csb1="00000000"/>
    <w:embedRegular r:id="rId5" w:subsetted="1" w:fontKey="{C342068F-2BD3-4555-B0A7-DCF63529E319}"/>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A" w:rsidRDefault="00184E7A">
    <w:pPr>
      <w:pStyle w:val="a3"/>
      <w:framePr w:wrap="around" w:vAnchor="text" w:hAnchor="margin" w:xAlign="outside" w:y="1"/>
      <w:rPr>
        <w:rStyle w:val="a8"/>
      </w:rPr>
    </w:pPr>
    <w:r>
      <w:rPr>
        <w:rStyle w:val="a8"/>
      </w:rPr>
      <w:fldChar w:fldCharType="begin"/>
    </w:r>
    <w:r w:rsidR="00D17D2D">
      <w:rPr>
        <w:rStyle w:val="a8"/>
      </w:rPr>
      <w:instrText xml:space="preserve">PAGE  </w:instrText>
    </w:r>
    <w:r>
      <w:rPr>
        <w:rStyle w:val="a8"/>
      </w:rPr>
      <w:fldChar w:fldCharType="separate"/>
    </w:r>
    <w:r w:rsidR="00D17D2D">
      <w:rPr>
        <w:rStyle w:val="a8"/>
      </w:rPr>
      <w:t>12</w:t>
    </w:r>
    <w:r>
      <w:rPr>
        <w:rStyle w:val="a8"/>
      </w:rPr>
      <w:fldChar w:fldCharType="end"/>
    </w:r>
  </w:p>
  <w:p w:rsidR="00184E7A" w:rsidRDefault="00184E7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A" w:rsidRDefault="00184E7A">
    <w:pPr>
      <w:pStyle w:val="a3"/>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184E7A" w:rsidRDefault="00D17D2D">
                <w:pPr>
                  <w:pStyle w:val="a3"/>
                </w:pPr>
                <w:r>
                  <w:t xml:space="preserve">— </w:t>
                </w:r>
                <w:r w:rsidR="00184E7A">
                  <w:fldChar w:fldCharType="begin"/>
                </w:r>
                <w:r>
                  <w:instrText xml:space="preserve"> PAGE  \* MERGEFORMAT </w:instrText>
                </w:r>
                <w:r w:rsidR="00184E7A">
                  <w:fldChar w:fldCharType="separate"/>
                </w:r>
                <w:r w:rsidR="00DF30A5">
                  <w:rPr>
                    <w:noProof/>
                  </w:rPr>
                  <w:t>1</w:t>
                </w:r>
                <w:r w:rsidR="00184E7A">
                  <w:fldChar w:fldCharType="end"/>
                </w:r>
                <w: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E7A" w:rsidRDefault="00184E7A">
    <w:pPr>
      <w:pStyle w:val="a3"/>
    </w:pPr>
    <w:r>
      <w:pict>
        <v:shapetype id="_x0000_t202" coordsize="21600,21600" o:spt="202" path="m,l,21600r21600,l21600,xe">
          <v:stroke joinstyle="miter"/>
          <v:path gradientshapeok="t" o:connecttype="rect"/>
        </v:shapetype>
        <v:shape id="文本框 1025" o:spid="_x0000_s1026" type="#_x0000_t202" style="position:absolute;margin-left:104pt;margin-top:5.55pt;width:2in;height:2in;z-index:251662336;mso-wrap-style:none;mso-position-horizontal:right;mso-position-horizontal-relative:margin" o:gfxdata="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54zb3SAAAABwEAAA8AAAAAAAAAAQAgAAAAIgAAAGRycy9k&#10;b3ducmV2LnhtbFBLAQIUABQAAAAIAIdO4kAkej4ZzwEAAKoDAAAOAAAAAAAAAAEAIAAAACEBAABk&#10;cnMvZTJvRG9jLnhtbFBLBQYAAAAABgAGAFkBAABiBQAAAAA=&#10;" filled="f" stroked="f">
          <v:textbox style="mso-fit-shape-to-text:t" inset="0,0,0,0">
            <w:txbxContent>
              <w:p w:rsidR="00184E7A" w:rsidRDefault="00D17D2D">
                <w:pPr>
                  <w:pStyle w:val="a3"/>
                  <w:rPr>
                    <w:sz w:val="28"/>
                    <w:szCs w:val="28"/>
                  </w:rPr>
                </w:pPr>
                <w:r>
                  <w:rPr>
                    <w:sz w:val="28"/>
                    <w:szCs w:val="28"/>
                  </w:rPr>
                  <w:t>—</w:t>
                </w:r>
                <w:r w:rsidR="00184E7A">
                  <w:rPr>
                    <w:sz w:val="28"/>
                    <w:szCs w:val="28"/>
                  </w:rPr>
                  <w:fldChar w:fldCharType="begin"/>
                </w:r>
                <w:r>
                  <w:rPr>
                    <w:sz w:val="28"/>
                    <w:szCs w:val="28"/>
                  </w:rPr>
                  <w:instrText xml:space="preserve"> PAGE  \* MERGEFORMAT </w:instrText>
                </w:r>
                <w:r w:rsidR="00184E7A">
                  <w:rPr>
                    <w:sz w:val="28"/>
                    <w:szCs w:val="28"/>
                  </w:rPr>
                  <w:fldChar w:fldCharType="separate"/>
                </w:r>
                <w:r>
                  <w:rPr>
                    <w:sz w:val="28"/>
                    <w:szCs w:val="28"/>
                  </w:rPr>
                  <w:t>9</w:t>
                </w:r>
                <w:r w:rsidR="00184E7A">
                  <w:rPr>
                    <w:sz w:val="28"/>
                    <w:szCs w:val="28"/>
                  </w:rPr>
                  <w:fldChar w:fldCharType="end"/>
                </w:r>
                <w:r>
                  <w:rPr>
                    <w:sz w:val="28"/>
                    <w:szCs w:val="28"/>
                  </w:rPr>
                  <w:t>—</w:t>
                </w:r>
              </w:p>
            </w:txbxContent>
          </v:textbox>
          <w10:wrap anchorx="margin"/>
        </v:shape>
      </w:pict>
    </w:r>
    <w:r>
      <w:pict>
        <v:shape id="文本框 1026" o:spid="_x0000_s1029" type="#_x0000_t202" style="position:absolute;margin-left:402.95pt;margin-top:0;width:39.25pt;height:2in;z-index:251661312;mso-position-horizontal-relative:margin" o:gfxdata="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&#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1P5kD1QAAAAgBAAAPAAAAAAAAAAEAIAAAACIAAABk&#10;cnMvZG93bnJldi54bWxQSwECFAAUAAAACACHTuJAx0hU39ABAACdAwAADgAAAAAAAAABACAAAAAk&#10;AQAAZHJzL2Uyb0RvYy54bWxQSwUGAAAAAAYABgBZAQAAZgUAAAAA&#10;" filled="f" stroked="f">
          <v:textbox style="mso-fit-shape-to-text:t" inset="0,0,0,0">
            <w:txbxContent>
              <w:p w:rsidR="00184E7A" w:rsidRDefault="00184E7A"/>
            </w:txbxContent>
          </v:textbox>
          <w10:wrap anchorx="margin"/>
        </v:shape>
      </w:pict>
    </w:r>
    <w:r>
      <w:pict>
        <v:shape id="文本框 1027" o:spid="_x0000_s1028" type="#_x0000_t202" style="position:absolute;margin-left:392.65pt;margin-top:0;width:76.55pt;height:43.2pt;z-index:251660288;mso-position-horizontal-relative:margin" o:gfxdata="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INhR1wAAAAcBAAAPAAAAAAAAAAEAIAAAACIAAABkcnMvZG93bnJldi54&#10;bWxQSwECFAAUAAAACACHTuJAGdxnU8IBAACCAwAADgAAAAAAAAABACAAAAAmAQAAZHJzL2Uyb0Rv&#10;Yy54bWxQSwUGAAAAAAYABgBZAQAAWgUAAAAA&#10;" filled="f" stroked="f">
          <v:textbox inset="0,0,0,0">
            <w:txbxContent>
              <w:p w:rsidR="00184E7A" w:rsidRDefault="00184E7A">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D2D" w:rsidRDefault="00D17D2D" w:rsidP="00184E7A">
      <w:r>
        <w:separator/>
      </w:r>
    </w:p>
  </w:footnote>
  <w:footnote w:type="continuationSeparator" w:id="1">
    <w:p w:rsidR="00D17D2D" w:rsidRDefault="00D17D2D" w:rsidP="00184E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VerticalSpacing w:val="156"/>
  <w:noPunctuationKerning/>
  <w:characterSpacingControl w:val="compressPunctuation"/>
  <w:noLineBreaksAfter w:lang="zh-CN" w:val="$([{£¥·‘“〈《「『【〔〖〝﹙﹛﹝＄（．［｛￡￥"/>
  <w:noLineBreaksBefore w:lang="zh-CN" w:val="!%),.:;&gt;?]}¢¨°·ˇˉ―‖’”…‰′″›℃∶、。〃〉》」』】〕〗〞︶︺︾﹀﹄﹚﹜﹞！＂％＇），．：；？］｀｜｝～￠"/>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MDUxZWFkYzZlMzEzZTY4NTlmNDhhZTE3OWY2ZmYwZjAifQ=="/>
  </w:docVars>
  <w:rsids>
    <w:rsidRoot w:val="26D7241E"/>
    <w:rsid w:val="00184E7A"/>
    <w:rsid w:val="001C1253"/>
    <w:rsid w:val="002D0D01"/>
    <w:rsid w:val="003B7E36"/>
    <w:rsid w:val="003C65A6"/>
    <w:rsid w:val="005C788D"/>
    <w:rsid w:val="005E2884"/>
    <w:rsid w:val="00614BE2"/>
    <w:rsid w:val="006379B6"/>
    <w:rsid w:val="006F054F"/>
    <w:rsid w:val="00720F31"/>
    <w:rsid w:val="007A56F2"/>
    <w:rsid w:val="007D56F2"/>
    <w:rsid w:val="00910B88"/>
    <w:rsid w:val="00914592"/>
    <w:rsid w:val="009B78C8"/>
    <w:rsid w:val="009D7A49"/>
    <w:rsid w:val="00A437C3"/>
    <w:rsid w:val="00AD6E64"/>
    <w:rsid w:val="00C81688"/>
    <w:rsid w:val="00D17D2D"/>
    <w:rsid w:val="00DF30A5"/>
    <w:rsid w:val="00DF3403"/>
    <w:rsid w:val="00E63E9D"/>
    <w:rsid w:val="00EB0DB9"/>
    <w:rsid w:val="00F37740"/>
    <w:rsid w:val="00FB6F0B"/>
    <w:rsid w:val="00FF0FE0"/>
    <w:rsid w:val="025E5038"/>
    <w:rsid w:val="03D76607"/>
    <w:rsid w:val="04732250"/>
    <w:rsid w:val="06F05CE9"/>
    <w:rsid w:val="0A5E0C1F"/>
    <w:rsid w:val="0B8A5CBF"/>
    <w:rsid w:val="0EE07445"/>
    <w:rsid w:val="0F8D168B"/>
    <w:rsid w:val="116E041E"/>
    <w:rsid w:val="140B0464"/>
    <w:rsid w:val="151C63E2"/>
    <w:rsid w:val="17F57503"/>
    <w:rsid w:val="194D5CCA"/>
    <w:rsid w:val="1A2953E6"/>
    <w:rsid w:val="1A3B730B"/>
    <w:rsid w:val="1ACB564D"/>
    <w:rsid w:val="1CA10ECB"/>
    <w:rsid w:val="1D270EAF"/>
    <w:rsid w:val="1FFB3E44"/>
    <w:rsid w:val="20C76E2E"/>
    <w:rsid w:val="24B05601"/>
    <w:rsid w:val="25F80519"/>
    <w:rsid w:val="26D7241E"/>
    <w:rsid w:val="2A222F08"/>
    <w:rsid w:val="2C697D08"/>
    <w:rsid w:val="30790319"/>
    <w:rsid w:val="34AA710F"/>
    <w:rsid w:val="37C3316C"/>
    <w:rsid w:val="393626AF"/>
    <w:rsid w:val="3C45547F"/>
    <w:rsid w:val="3CC33275"/>
    <w:rsid w:val="3DAE1A1E"/>
    <w:rsid w:val="439D4FBC"/>
    <w:rsid w:val="46DD1EE3"/>
    <w:rsid w:val="47D63AB6"/>
    <w:rsid w:val="48790E7B"/>
    <w:rsid w:val="48E36602"/>
    <w:rsid w:val="4ABE1091"/>
    <w:rsid w:val="4E7C32D2"/>
    <w:rsid w:val="4EFC4289"/>
    <w:rsid w:val="4F8B4762"/>
    <w:rsid w:val="50DC644B"/>
    <w:rsid w:val="52493E61"/>
    <w:rsid w:val="539966C7"/>
    <w:rsid w:val="54B73573"/>
    <w:rsid w:val="57283E15"/>
    <w:rsid w:val="583273EC"/>
    <w:rsid w:val="58AF4585"/>
    <w:rsid w:val="5C0351D3"/>
    <w:rsid w:val="5C164F06"/>
    <w:rsid w:val="62266BBF"/>
    <w:rsid w:val="65EE0BAD"/>
    <w:rsid w:val="72511353"/>
    <w:rsid w:val="726038E3"/>
    <w:rsid w:val="73532769"/>
    <w:rsid w:val="775363CA"/>
    <w:rsid w:val="777B3BCA"/>
    <w:rsid w:val="77EA4703"/>
    <w:rsid w:val="7F480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7A"/>
    <w:pPr>
      <w:widowControl w:val="0"/>
      <w:jc w:val="both"/>
    </w:pPr>
    <w:rPr>
      <w:rFonts w:eastAsia="仿宋_GB2312"/>
      <w:kern w:val="2"/>
      <w:sz w:val="32"/>
    </w:rPr>
  </w:style>
  <w:style w:type="paragraph" w:styleId="2">
    <w:name w:val="heading 2"/>
    <w:basedOn w:val="a"/>
    <w:next w:val="a"/>
    <w:link w:val="2Char"/>
    <w:uiPriority w:val="99"/>
    <w:qFormat/>
    <w:rsid w:val="00184E7A"/>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184E7A"/>
    <w:pPr>
      <w:tabs>
        <w:tab w:val="center" w:pos="4153"/>
        <w:tab w:val="right" w:pos="8306"/>
      </w:tabs>
      <w:snapToGrid w:val="0"/>
      <w:jc w:val="left"/>
    </w:pPr>
    <w:rPr>
      <w:sz w:val="18"/>
      <w:szCs w:val="18"/>
    </w:rPr>
  </w:style>
  <w:style w:type="paragraph" w:styleId="a4">
    <w:name w:val="header"/>
    <w:basedOn w:val="a"/>
    <w:uiPriority w:val="99"/>
    <w:semiHidden/>
    <w:unhideWhenUsed/>
    <w:rsid w:val="00184E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qFormat/>
    <w:rsid w:val="00184E7A"/>
    <w:pPr>
      <w:spacing w:before="100" w:beforeAutospacing="1" w:after="100" w:afterAutospacing="1"/>
      <w:jc w:val="left"/>
    </w:pPr>
    <w:rPr>
      <w:kern w:val="0"/>
      <w:sz w:val="24"/>
    </w:rPr>
  </w:style>
  <w:style w:type="table" w:styleId="a6">
    <w:name w:val="Table Grid"/>
    <w:basedOn w:val="a1"/>
    <w:qFormat/>
    <w:locked/>
    <w:rsid w:val="00184E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autoRedefine/>
    <w:uiPriority w:val="99"/>
    <w:qFormat/>
    <w:rsid w:val="00184E7A"/>
    <w:rPr>
      <w:rFonts w:cs="Times New Roman"/>
      <w:b/>
    </w:rPr>
  </w:style>
  <w:style w:type="character" w:styleId="a8">
    <w:name w:val="page number"/>
    <w:basedOn w:val="a0"/>
    <w:autoRedefine/>
    <w:uiPriority w:val="99"/>
    <w:qFormat/>
    <w:rsid w:val="00184E7A"/>
    <w:rPr>
      <w:rFonts w:cs="Times New Roman"/>
    </w:rPr>
  </w:style>
  <w:style w:type="character" w:styleId="a9">
    <w:name w:val="Hyperlink"/>
    <w:basedOn w:val="a0"/>
    <w:autoRedefine/>
    <w:uiPriority w:val="99"/>
    <w:semiHidden/>
    <w:unhideWhenUsed/>
    <w:qFormat/>
    <w:rsid w:val="00184E7A"/>
    <w:rPr>
      <w:color w:val="0000FF"/>
      <w:u w:val="single"/>
    </w:rPr>
  </w:style>
  <w:style w:type="character" w:customStyle="1" w:styleId="2Char">
    <w:name w:val="标题 2 Char"/>
    <w:basedOn w:val="a0"/>
    <w:link w:val="2"/>
    <w:autoRedefine/>
    <w:uiPriority w:val="99"/>
    <w:semiHidden/>
    <w:qFormat/>
    <w:locked/>
    <w:rsid w:val="00184E7A"/>
    <w:rPr>
      <w:rFonts w:ascii="Cambria" w:eastAsia="宋体" w:hAnsi="Cambria" w:cs="Times New Roman"/>
      <w:b/>
      <w:bCs/>
      <w:sz w:val="32"/>
      <w:szCs w:val="32"/>
    </w:rPr>
  </w:style>
  <w:style w:type="character" w:customStyle="1" w:styleId="Char">
    <w:name w:val="页脚 Char"/>
    <w:basedOn w:val="a0"/>
    <w:link w:val="a3"/>
    <w:autoRedefine/>
    <w:uiPriority w:val="99"/>
    <w:semiHidden/>
    <w:qFormat/>
    <w:locked/>
    <w:rsid w:val="00184E7A"/>
    <w:rPr>
      <w:rFonts w:ascii="Times New Roman" w:eastAsia="仿宋_GB2312" w:hAnsi="Times New Roman" w:cs="Times New Roman"/>
      <w:sz w:val="18"/>
      <w:szCs w:val="18"/>
    </w:rPr>
  </w:style>
  <w:style w:type="character" w:customStyle="1" w:styleId="UserStyle2">
    <w:name w:val="UserStyle_2"/>
    <w:autoRedefine/>
    <w:uiPriority w:val="99"/>
    <w:qFormat/>
    <w:rsid w:val="00184E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ss.henan.gov.cn/sbgt-wztipt/attachment/hnsjyt/sk/UserFiles/File/201408/2014081816075678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s.henan.gov.cn/sbgt-wztipt/attachment/hnsjyt/sk/UserFiles/File/201408/20140818160745671.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PC</cp:lastModifiedBy>
  <cp:revision>6</cp:revision>
  <cp:lastPrinted>2024-07-18T16:06:00Z</cp:lastPrinted>
  <dcterms:created xsi:type="dcterms:W3CDTF">2024-03-15T02:15:00Z</dcterms:created>
  <dcterms:modified xsi:type="dcterms:W3CDTF">2024-07-24T10:55:00Z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AA154DB44D7344E196F513ADE061BF79_13</vt:lpwstr>
  </property>
</Properties>
</file>